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A525" w14:textId="77777777" w:rsidR="001D128A" w:rsidRPr="0052099B" w:rsidRDefault="001D128A" w:rsidP="0052099B">
      <w:pPr>
        <w:spacing w:before="240" w:after="0" w:line="240" w:lineRule="auto"/>
        <w:rPr>
          <w:rFonts w:ascii="Arial" w:hAnsi="Arial" w:cs="Arial"/>
          <w:color w:val="002857"/>
          <w:sz w:val="30"/>
          <w:szCs w:val="30"/>
        </w:rPr>
      </w:pPr>
      <w:bookmarkStart w:id="0" w:name="_GoBack"/>
      <w:bookmarkEnd w:id="0"/>
      <w:r w:rsidRPr="0052099B">
        <w:rPr>
          <w:rFonts w:ascii="Arial" w:hAnsi="Arial" w:cs="Arial"/>
          <w:color w:val="002857"/>
          <w:sz w:val="30"/>
          <w:szCs w:val="30"/>
        </w:rPr>
        <w:t>APPLICATION FORM</w:t>
      </w:r>
    </w:p>
    <w:p w14:paraId="70D7C4AC" w14:textId="77777777" w:rsidR="00166388" w:rsidRPr="00421148" w:rsidRDefault="00AB5F89" w:rsidP="0052099B">
      <w:pPr>
        <w:spacing w:before="240" w:after="0" w:line="180" w:lineRule="auto"/>
        <w:rPr>
          <w:rFonts w:ascii="Arial Black" w:hAnsi="Arial Black" w:cs="Arial"/>
          <w:b/>
          <w:color w:val="002857"/>
          <w:sz w:val="36"/>
          <w:szCs w:val="36"/>
        </w:rPr>
      </w:pPr>
      <w:bookmarkStart w:id="1" w:name="_Hlk12273806"/>
      <w:r w:rsidRPr="00421148">
        <w:rPr>
          <w:rFonts w:ascii="Arial Black" w:hAnsi="Arial Black" w:cs="Arial"/>
          <w:b/>
          <w:color w:val="002857"/>
          <w:sz w:val="36"/>
          <w:szCs w:val="36"/>
        </w:rPr>
        <w:t>Effective Advising in Peacebuilding Contexts</w:t>
      </w:r>
      <w:r w:rsidR="00166388" w:rsidRPr="00421148">
        <w:rPr>
          <w:rFonts w:ascii="Arial Black" w:hAnsi="Arial Black" w:cs="Arial"/>
          <w:b/>
          <w:color w:val="002857"/>
          <w:sz w:val="36"/>
          <w:szCs w:val="36"/>
        </w:rPr>
        <w:t>: Building Stable Societies in Complex and Polarized Contexts</w:t>
      </w:r>
    </w:p>
    <w:bookmarkEnd w:id="1"/>
    <w:p w14:paraId="4E373589" w14:textId="59626927" w:rsidR="001D128A" w:rsidRDefault="00166388" w:rsidP="0052099B">
      <w:pPr>
        <w:spacing w:before="240" w:after="0" w:line="180" w:lineRule="auto"/>
        <w:rPr>
          <w:rFonts w:ascii="Arial Black" w:hAnsi="Arial Black" w:cs="Arial"/>
          <w:b/>
          <w:color w:val="002857"/>
          <w:sz w:val="36"/>
          <w:szCs w:val="36"/>
        </w:rPr>
      </w:pPr>
      <w:r w:rsidRPr="00421148">
        <w:rPr>
          <w:rFonts w:ascii="Arial Black" w:hAnsi="Arial Black" w:cs="Arial"/>
          <w:b/>
          <w:color w:val="002857"/>
          <w:sz w:val="36"/>
          <w:szCs w:val="36"/>
        </w:rPr>
        <w:t xml:space="preserve">2019 </w:t>
      </w:r>
      <w:r w:rsidR="00AB5F89" w:rsidRPr="00421148">
        <w:rPr>
          <w:rFonts w:ascii="Arial Black" w:hAnsi="Arial Black" w:cs="Arial"/>
          <w:b/>
          <w:color w:val="002857"/>
          <w:sz w:val="36"/>
          <w:szCs w:val="36"/>
        </w:rPr>
        <w:t>Regional Edition</w:t>
      </w:r>
      <w:r w:rsidR="00466F07" w:rsidRPr="00421148">
        <w:rPr>
          <w:rFonts w:ascii="Arial Black" w:hAnsi="Arial Black" w:cs="Arial"/>
          <w:b/>
          <w:color w:val="002857"/>
          <w:sz w:val="36"/>
          <w:szCs w:val="36"/>
        </w:rPr>
        <w:t xml:space="preserve"> (Middle East &amp; North Africa)</w:t>
      </w:r>
    </w:p>
    <w:p w14:paraId="74BD4265" w14:textId="72CEBB57" w:rsidR="001D128A" w:rsidRPr="0052099B" w:rsidRDefault="001D128A" w:rsidP="00AB5F89">
      <w:pPr>
        <w:pBdr>
          <w:bottom w:val="single" w:sz="12" w:space="1" w:color="auto"/>
        </w:pBdr>
        <w:spacing w:before="240" w:after="0" w:line="240" w:lineRule="auto"/>
        <w:rPr>
          <w:rFonts w:ascii="Arial" w:hAnsi="Arial" w:cs="Arial"/>
          <w:color w:val="002857"/>
        </w:rPr>
      </w:pPr>
      <w:r w:rsidRPr="0052099B">
        <w:rPr>
          <w:rFonts w:ascii="Arial" w:hAnsi="Arial" w:cs="Arial"/>
          <w:b/>
          <w:color w:val="002857"/>
        </w:rPr>
        <w:t>MONDAY 2</w:t>
      </w:r>
      <w:r w:rsidR="00AF09B5">
        <w:rPr>
          <w:rFonts w:ascii="Arial" w:hAnsi="Arial" w:cs="Arial"/>
          <w:b/>
          <w:color w:val="002857"/>
        </w:rPr>
        <w:t>1</w:t>
      </w:r>
      <w:r w:rsidRPr="0052099B">
        <w:rPr>
          <w:rFonts w:ascii="Arial" w:hAnsi="Arial" w:cs="Arial"/>
          <w:b/>
          <w:color w:val="002857"/>
        </w:rPr>
        <w:t xml:space="preserve"> </w:t>
      </w:r>
      <w:r w:rsidR="00AF09B5">
        <w:rPr>
          <w:rFonts w:ascii="Arial" w:hAnsi="Arial" w:cs="Arial"/>
          <w:b/>
          <w:color w:val="002857"/>
        </w:rPr>
        <w:t>OCTOBER</w:t>
      </w:r>
      <w:r w:rsidRPr="0052099B">
        <w:rPr>
          <w:rFonts w:ascii="Arial" w:hAnsi="Arial" w:cs="Arial"/>
          <w:b/>
          <w:color w:val="002857"/>
        </w:rPr>
        <w:t xml:space="preserve"> (Morning) TILL FRIDAY </w:t>
      </w:r>
      <w:r w:rsidR="00AF09B5">
        <w:rPr>
          <w:rFonts w:ascii="Arial" w:hAnsi="Arial" w:cs="Arial"/>
          <w:b/>
          <w:color w:val="002857"/>
        </w:rPr>
        <w:t>25</w:t>
      </w:r>
      <w:r w:rsidRPr="0052099B">
        <w:rPr>
          <w:rFonts w:ascii="Arial" w:hAnsi="Arial" w:cs="Arial"/>
          <w:b/>
          <w:color w:val="002857"/>
        </w:rPr>
        <w:t xml:space="preserve"> </w:t>
      </w:r>
      <w:r w:rsidR="00AF09B5">
        <w:rPr>
          <w:rFonts w:ascii="Arial" w:hAnsi="Arial" w:cs="Arial"/>
          <w:b/>
          <w:color w:val="002857"/>
        </w:rPr>
        <w:t>OCTOBER</w:t>
      </w:r>
      <w:r w:rsidRPr="0052099B">
        <w:rPr>
          <w:rFonts w:ascii="Arial" w:hAnsi="Arial" w:cs="Arial"/>
          <w:b/>
          <w:color w:val="002857"/>
        </w:rPr>
        <w:t xml:space="preserve"> (</w:t>
      </w:r>
      <w:r w:rsidR="00783ECE" w:rsidRPr="0052099B">
        <w:rPr>
          <w:rFonts w:ascii="Arial" w:hAnsi="Arial" w:cs="Arial"/>
          <w:b/>
          <w:color w:val="002857"/>
        </w:rPr>
        <w:t>E</w:t>
      </w:r>
      <w:r w:rsidRPr="0052099B">
        <w:rPr>
          <w:rFonts w:ascii="Arial" w:hAnsi="Arial" w:cs="Arial"/>
          <w:b/>
          <w:color w:val="002857"/>
        </w:rPr>
        <w:t>arly afternoon) 201</w:t>
      </w:r>
      <w:r w:rsidR="00AF09B5">
        <w:rPr>
          <w:rFonts w:ascii="Arial" w:hAnsi="Arial" w:cs="Arial"/>
          <w:b/>
          <w:color w:val="002857"/>
        </w:rPr>
        <w:t>9</w:t>
      </w:r>
      <w:r w:rsidR="00AB5F89">
        <w:rPr>
          <w:rFonts w:ascii="Arial" w:hAnsi="Arial" w:cs="Arial"/>
          <w:b/>
          <w:color w:val="002857"/>
        </w:rPr>
        <w:br/>
      </w:r>
      <w:r w:rsidR="00AF09B5">
        <w:rPr>
          <w:rFonts w:ascii="Arial" w:hAnsi="Arial" w:cs="Arial"/>
          <w:color w:val="002857"/>
        </w:rPr>
        <w:t xml:space="preserve">at the </w:t>
      </w:r>
      <w:r w:rsidR="00AF09B5" w:rsidRPr="00AF09B5">
        <w:rPr>
          <w:rFonts w:ascii="Arial" w:hAnsi="Arial" w:cs="Arial"/>
          <w:color w:val="002857"/>
        </w:rPr>
        <w:t xml:space="preserve">Hilton Dead Sea Resort &amp; Spa, </w:t>
      </w:r>
      <w:proofErr w:type="spellStart"/>
      <w:r w:rsidR="00AF09B5" w:rsidRPr="00AF09B5">
        <w:rPr>
          <w:rFonts w:ascii="Arial" w:hAnsi="Arial" w:cs="Arial"/>
          <w:color w:val="002857"/>
        </w:rPr>
        <w:t>Sweimeh</w:t>
      </w:r>
      <w:proofErr w:type="spellEnd"/>
      <w:r w:rsidR="00AF09B5" w:rsidRPr="00AF09B5">
        <w:rPr>
          <w:rFonts w:ascii="Arial" w:hAnsi="Arial" w:cs="Arial"/>
          <w:color w:val="002857"/>
        </w:rPr>
        <w:t>, Jordan, some 65 km of the Queen Alia International Airport (AMM).</w:t>
      </w:r>
    </w:p>
    <w:p w14:paraId="1BA9133B" w14:textId="77777777" w:rsidR="001D128A" w:rsidRDefault="001D128A" w:rsidP="001D128A">
      <w:pPr>
        <w:pBdr>
          <w:bottom w:val="single" w:sz="12" w:space="1" w:color="auto"/>
        </w:pBdr>
        <w:jc w:val="center"/>
      </w:pPr>
    </w:p>
    <w:p w14:paraId="40537FB2" w14:textId="529B14BB" w:rsidR="001D128A" w:rsidRPr="0052099B" w:rsidRDefault="001D128A" w:rsidP="001D128A">
      <w:pPr>
        <w:jc w:val="both"/>
        <w:rPr>
          <w:rFonts w:ascii="Arial" w:hAnsi="Arial" w:cs="Arial"/>
          <w:b/>
        </w:rPr>
      </w:pPr>
      <w:r w:rsidRPr="0052099B">
        <w:rPr>
          <w:rFonts w:ascii="Arial" w:hAnsi="Arial" w:cs="Arial"/>
        </w:rPr>
        <w:t xml:space="preserve">Thank you for your interest in this course. To complete your application please fill in this document and attach a </w:t>
      </w:r>
      <w:r w:rsidRPr="0052099B">
        <w:rPr>
          <w:rFonts w:ascii="Arial" w:hAnsi="Arial" w:cs="Arial"/>
          <w:b/>
        </w:rPr>
        <w:t>current CV</w:t>
      </w:r>
      <w:r w:rsidRPr="0052099B">
        <w:rPr>
          <w:rFonts w:ascii="Arial" w:hAnsi="Arial" w:cs="Arial"/>
        </w:rPr>
        <w:t xml:space="preserve">. Return both to </w:t>
      </w:r>
      <w:hyperlink r:id="rId8" w:history="1">
        <w:r w:rsidRPr="0052099B">
          <w:rPr>
            <w:rStyle w:val="Hyperlink"/>
            <w:rFonts w:ascii="Arial" w:hAnsi="Arial" w:cs="Arial"/>
          </w:rPr>
          <w:t>effectiveadvising@interpeace.org</w:t>
        </w:r>
      </w:hyperlink>
      <w:r w:rsidRPr="0052099B">
        <w:rPr>
          <w:rFonts w:ascii="Arial" w:hAnsi="Arial" w:cs="Arial"/>
        </w:rPr>
        <w:t xml:space="preserve"> </w:t>
      </w:r>
      <w:r w:rsidRPr="00421148">
        <w:rPr>
          <w:rFonts w:ascii="Arial" w:hAnsi="Arial" w:cs="Arial"/>
          <w:b/>
        </w:rPr>
        <w:t xml:space="preserve">by </w:t>
      </w:r>
      <w:r w:rsidR="00466F07" w:rsidRPr="00421148">
        <w:rPr>
          <w:rFonts w:ascii="Arial" w:hAnsi="Arial" w:cs="Arial"/>
          <w:b/>
        </w:rPr>
        <w:t>5</w:t>
      </w:r>
      <w:r w:rsidRPr="00421148">
        <w:rPr>
          <w:rFonts w:ascii="Arial" w:hAnsi="Arial" w:cs="Arial"/>
          <w:b/>
        </w:rPr>
        <w:t xml:space="preserve"> </w:t>
      </w:r>
      <w:r w:rsidR="00466F07" w:rsidRPr="00421148">
        <w:rPr>
          <w:rFonts w:ascii="Arial" w:hAnsi="Arial" w:cs="Arial"/>
          <w:b/>
        </w:rPr>
        <w:t>JULY</w:t>
      </w:r>
      <w:r w:rsidRPr="00421148">
        <w:rPr>
          <w:rFonts w:ascii="Arial" w:hAnsi="Arial" w:cs="Arial"/>
          <w:b/>
        </w:rPr>
        <w:t xml:space="preserve"> 201</w:t>
      </w:r>
      <w:r w:rsidR="00AF09B5" w:rsidRPr="00421148">
        <w:rPr>
          <w:rFonts w:ascii="Arial" w:hAnsi="Arial" w:cs="Arial"/>
          <w:b/>
        </w:rPr>
        <w:t>9</w:t>
      </w:r>
      <w:r w:rsidRPr="0052099B">
        <w:rPr>
          <w:rFonts w:ascii="Arial" w:hAnsi="Arial" w:cs="Arial"/>
          <w:b/>
        </w:rPr>
        <w:t xml:space="preserve"> </w:t>
      </w:r>
      <w:r w:rsidRPr="0052099B">
        <w:rPr>
          <w:rFonts w:ascii="Arial" w:hAnsi="Arial" w:cs="Arial"/>
        </w:rPr>
        <w:t>(incomplete or late applications will not be considered)</w:t>
      </w:r>
      <w:r w:rsidRPr="0052099B">
        <w:rPr>
          <w:rFonts w:ascii="Arial" w:hAnsi="Arial" w:cs="Arial"/>
          <w:b/>
        </w:rPr>
        <w:t xml:space="preserve">. </w:t>
      </w:r>
      <w:r w:rsidRPr="0052099B">
        <w:rPr>
          <w:rFonts w:ascii="Arial" w:hAnsi="Arial" w:cs="Arial"/>
        </w:rPr>
        <w:t>“</w:t>
      </w:r>
      <w:r w:rsidRPr="0052099B">
        <w:rPr>
          <w:rFonts w:ascii="Arial" w:hAnsi="Arial" w:cs="Arial"/>
          <w:b/>
        </w:rPr>
        <w:t xml:space="preserve">Application </w:t>
      </w:r>
      <w:r w:rsidR="00735FE6" w:rsidRPr="0052099B">
        <w:rPr>
          <w:rFonts w:ascii="Arial" w:hAnsi="Arial" w:cs="Arial"/>
          <w:b/>
        </w:rPr>
        <w:t>Regional</w:t>
      </w:r>
      <w:r w:rsidRPr="0052099B">
        <w:rPr>
          <w:rFonts w:ascii="Arial" w:hAnsi="Arial" w:cs="Arial"/>
          <w:b/>
        </w:rPr>
        <w:t xml:space="preserve"> EAC 201</w:t>
      </w:r>
      <w:r w:rsidR="00AF09B5">
        <w:rPr>
          <w:rFonts w:ascii="Arial" w:hAnsi="Arial" w:cs="Arial"/>
          <w:b/>
        </w:rPr>
        <w:t>9</w:t>
      </w:r>
      <w:r w:rsidRPr="0052099B">
        <w:rPr>
          <w:rFonts w:ascii="Arial" w:hAnsi="Arial" w:cs="Arial"/>
        </w:rPr>
        <w:t>” MUST BE included in the subject line of the application e-mail to be reviewed.</w:t>
      </w:r>
      <w:r w:rsidRPr="0052099B">
        <w:rPr>
          <w:rFonts w:ascii="Arial" w:hAnsi="Arial" w:cs="Arial"/>
          <w:b/>
        </w:rPr>
        <w:t xml:space="preserve"> </w:t>
      </w:r>
    </w:p>
    <w:p w14:paraId="5E56B185" w14:textId="77777777" w:rsidR="001D128A" w:rsidRPr="0052099B" w:rsidRDefault="001D128A" w:rsidP="001D128A">
      <w:pPr>
        <w:jc w:val="both"/>
        <w:rPr>
          <w:rFonts w:ascii="Arial" w:hAnsi="Arial" w:cs="Arial"/>
        </w:rPr>
      </w:pPr>
      <w:r w:rsidRPr="0052099B">
        <w:rPr>
          <w:rFonts w:ascii="Arial" w:hAnsi="Arial" w:cs="Arial"/>
        </w:rPr>
        <w:t>We have 20 places on the course. Selections will be based on two major considerations:</w:t>
      </w:r>
    </w:p>
    <w:p w14:paraId="3EE51DB3" w14:textId="77777777" w:rsidR="001D128A" w:rsidRPr="0052099B" w:rsidRDefault="001D128A" w:rsidP="001D128A">
      <w:pPr>
        <w:pStyle w:val="ListParagraph"/>
        <w:numPr>
          <w:ilvl w:val="0"/>
          <w:numId w:val="1"/>
        </w:numPr>
        <w:contextualSpacing w:val="0"/>
        <w:jc w:val="both"/>
        <w:rPr>
          <w:rFonts w:ascii="Arial" w:hAnsi="Arial" w:cs="Arial"/>
        </w:rPr>
      </w:pPr>
      <w:r w:rsidRPr="0052099B">
        <w:rPr>
          <w:rFonts w:ascii="Arial" w:hAnsi="Arial" w:cs="Arial"/>
        </w:rPr>
        <w:t>Apparent most immediate relevance of the course for the applicant (applicants currently in an advisory position may get preference over those currently not (yet) deployed).</w:t>
      </w:r>
    </w:p>
    <w:p w14:paraId="76B12275" w14:textId="77777777" w:rsidR="001D128A" w:rsidRPr="0052099B" w:rsidRDefault="001D128A" w:rsidP="001D128A">
      <w:pPr>
        <w:pStyle w:val="ListParagraph"/>
        <w:numPr>
          <w:ilvl w:val="0"/>
          <w:numId w:val="1"/>
        </w:numPr>
        <w:contextualSpacing w:val="0"/>
        <w:jc w:val="both"/>
        <w:rPr>
          <w:rFonts w:ascii="Arial" w:hAnsi="Arial" w:cs="Arial"/>
        </w:rPr>
      </w:pPr>
      <w:r w:rsidRPr="0052099B">
        <w:rPr>
          <w:rFonts w:ascii="Arial" w:hAnsi="Arial" w:cs="Arial"/>
        </w:rPr>
        <w:t>Ensure an interesting diversity and balance among participants (gender, nationality, uniformed or civilian);</w:t>
      </w:r>
    </w:p>
    <w:p w14:paraId="431E974E" w14:textId="128B8CA4" w:rsidR="00554063" w:rsidRPr="0052099B" w:rsidRDefault="001D128A" w:rsidP="001D128A">
      <w:pPr>
        <w:jc w:val="both"/>
        <w:rPr>
          <w:rFonts w:ascii="Arial" w:hAnsi="Arial" w:cs="Arial"/>
        </w:rPr>
      </w:pPr>
      <w:r w:rsidRPr="0052099B">
        <w:rPr>
          <w:rFonts w:ascii="Arial" w:hAnsi="Arial" w:cs="Arial"/>
        </w:rPr>
        <w:t xml:space="preserve">The course organisers will inform applicants about the status of their </w:t>
      </w:r>
      <w:r w:rsidRPr="00421148">
        <w:rPr>
          <w:rFonts w:ascii="Arial" w:hAnsi="Arial" w:cs="Arial"/>
        </w:rPr>
        <w:t xml:space="preserve">application by </w:t>
      </w:r>
      <w:r w:rsidR="00735FE6" w:rsidRPr="00421148">
        <w:rPr>
          <w:rFonts w:ascii="Arial" w:hAnsi="Arial" w:cs="Arial"/>
          <w:b/>
          <w:u w:val="single"/>
        </w:rPr>
        <w:t>2</w:t>
      </w:r>
      <w:r w:rsidR="00AF09B5" w:rsidRPr="00421148">
        <w:rPr>
          <w:rFonts w:ascii="Arial" w:hAnsi="Arial" w:cs="Arial"/>
          <w:b/>
          <w:u w:val="single"/>
        </w:rPr>
        <w:t>9</w:t>
      </w:r>
      <w:r w:rsidR="00735FE6" w:rsidRPr="00421148">
        <w:rPr>
          <w:rFonts w:ascii="Arial" w:hAnsi="Arial" w:cs="Arial"/>
          <w:b/>
          <w:u w:val="single"/>
        </w:rPr>
        <w:t xml:space="preserve"> Ju</w:t>
      </w:r>
      <w:r w:rsidR="00466F07" w:rsidRPr="00421148">
        <w:rPr>
          <w:rFonts w:ascii="Arial" w:hAnsi="Arial" w:cs="Arial"/>
          <w:b/>
          <w:u w:val="single"/>
        </w:rPr>
        <w:t>ly</w:t>
      </w:r>
      <w:r w:rsidRPr="00421148">
        <w:rPr>
          <w:rFonts w:ascii="Arial" w:hAnsi="Arial" w:cs="Arial"/>
          <w:b/>
          <w:u w:val="single"/>
        </w:rPr>
        <w:t xml:space="preserve"> 201</w:t>
      </w:r>
      <w:r w:rsidR="00AF09B5" w:rsidRPr="00421148">
        <w:rPr>
          <w:rFonts w:ascii="Arial" w:hAnsi="Arial" w:cs="Arial"/>
          <w:b/>
          <w:u w:val="single"/>
        </w:rPr>
        <w:t>9</w:t>
      </w:r>
      <w:r w:rsidRPr="0052099B">
        <w:rPr>
          <w:rFonts w:ascii="Arial" w:hAnsi="Arial" w:cs="Arial"/>
        </w:rPr>
        <w:t xml:space="preserve"> at the latest. </w:t>
      </w:r>
    </w:p>
    <w:p w14:paraId="0ADC2B4C" w14:textId="1D770525" w:rsidR="00554063" w:rsidRPr="0052099B" w:rsidRDefault="00CA1A0F" w:rsidP="001D128A">
      <w:pPr>
        <w:jc w:val="both"/>
        <w:rPr>
          <w:rFonts w:ascii="Arial" w:hAnsi="Arial" w:cs="Arial"/>
          <w:b/>
          <w:color w:val="002857"/>
          <w:sz w:val="24"/>
          <w:u w:val="single"/>
        </w:rPr>
      </w:pPr>
      <w:r w:rsidRPr="0052099B">
        <w:rPr>
          <w:rFonts w:ascii="Arial" w:hAnsi="Arial" w:cs="Arial"/>
          <w:b/>
          <w:color w:val="002857"/>
          <w:sz w:val="24"/>
          <w:u w:val="single"/>
        </w:rPr>
        <w:t>Attention: Practical and l</w:t>
      </w:r>
      <w:r w:rsidR="005821B5" w:rsidRPr="0052099B">
        <w:rPr>
          <w:rFonts w:ascii="Arial" w:hAnsi="Arial" w:cs="Arial"/>
          <w:b/>
          <w:color w:val="002857"/>
          <w:sz w:val="24"/>
          <w:u w:val="single"/>
        </w:rPr>
        <w:t>ogistical considerations</w:t>
      </w:r>
    </w:p>
    <w:p w14:paraId="419341E2" w14:textId="6F3864C7" w:rsidR="005821B5" w:rsidRPr="00466F07" w:rsidRDefault="00554063" w:rsidP="00795EC0">
      <w:pPr>
        <w:pStyle w:val="ListParagraph"/>
        <w:numPr>
          <w:ilvl w:val="0"/>
          <w:numId w:val="6"/>
        </w:numPr>
        <w:contextualSpacing w:val="0"/>
        <w:jc w:val="both"/>
        <w:rPr>
          <w:rFonts w:ascii="Arial" w:hAnsi="Arial" w:cs="Arial"/>
        </w:rPr>
      </w:pPr>
      <w:r w:rsidRPr="0052099B">
        <w:rPr>
          <w:rFonts w:ascii="Arial" w:hAnsi="Arial" w:cs="Arial"/>
          <w:b/>
          <w:i/>
        </w:rPr>
        <w:t>Transport</w:t>
      </w:r>
      <w:r w:rsidRPr="0052099B">
        <w:rPr>
          <w:rFonts w:ascii="Arial" w:hAnsi="Arial" w:cs="Arial"/>
          <w:i/>
        </w:rPr>
        <w:t>:</w:t>
      </w:r>
      <w:r w:rsidRPr="0052099B">
        <w:rPr>
          <w:rFonts w:ascii="Arial" w:hAnsi="Arial" w:cs="Arial"/>
        </w:rPr>
        <w:t xml:space="preserve"> </w:t>
      </w:r>
      <w:proofErr w:type="spellStart"/>
      <w:r w:rsidRPr="00466F07">
        <w:rPr>
          <w:rFonts w:ascii="Arial" w:hAnsi="Arial" w:cs="Arial"/>
        </w:rPr>
        <w:t>Interpeace</w:t>
      </w:r>
      <w:proofErr w:type="spellEnd"/>
      <w:r w:rsidRPr="00466F07">
        <w:rPr>
          <w:rFonts w:ascii="Arial" w:hAnsi="Arial" w:cs="Arial"/>
        </w:rPr>
        <w:t xml:space="preserve"> will organize one shuttle trip</w:t>
      </w:r>
      <w:r w:rsidR="005821B5" w:rsidRPr="00466F07">
        <w:rPr>
          <w:rFonts w:ascii="Arial" w:hAnsi="Arial" w:cs="Arial"/>
        </w:rPr>
        <w:t xml:space="preserve"> (free of charge),</w:t>
      </w:r>
      <w:r w:rsidRPr="00466F07">
        <w:rPr>
          <w:rFonts w:ascii="Arial" w:hAnsi="Arial" w:cs="Arial"/>
        </w:rPr>
        <w:t xml:space="preserve"> </w:t>
      </w:r>
      <w:r w:rsidR="005821B5" w:rsidRPr="00466F07">
        <w:rPr>
          <w:rFonts w:ascii="Arial" w:hAnsi="Arial" w:cs="Arial"/>
        </w:rPr>
        <w:t xml:space="preserve">leaving from </w:t>
      </w:r>
      <w:r w:rsidR="00AF09B5" w:rsidRPr="00466F07">
        <w:rPr>
          <w:rFonts w:ascii="Arial" w:hAnsi="Arial" w:cs="Arial"/>
        </w:rPr>
        <w:t xml:space="preserve">Amman </w:t>
      </w:r>
      <w:r w:rsidR="005821B5" w:rsidRPr="00466F07">
        <w:rPr>
          <w:rFonts w:ascii="Arial" w:hAnsi="Arial" w:cs="Arial"/>
        </w:rPr>
        <w:t xml:space="preserve">to the </w:t>
      </w:r>
      <w:r w:rsidR="00AF09B5" w:rsidRPr="00466F07">
        <w:rPr>
          <w:rFonts w:ascii="Arial" w:hAnsi="Arial" w:cs="Arial"/>
        </w:rPr>
        <w:t xml:space="preserve">Hilton Dead Sea Resort &amp; Spa, </w:t>
      </w:r>
      <w:proofErr w:type="spellStart"/>
      <w:r w:rsidR="00AF09B5" w:rsidRPr="00466F07">
        <w:rPr>
          <w:rFonts w:ascii="Arial" w:hAnsi="Arial" w:cs="Arial"/>
        </w:rPr>
        <w:t>Sweimeh</w:t>
      </w:r>
      <w:proofErr w:type="spellEnd"/>
      <w:r w:rsidR="00AF09B5" w:rsidRPr="00466F07">
        <w:rPr>
          <w:rFonts w:ascii="Arial" w:hAnsi="Arial" w:cs="Arial"/>
        </w:rPr>
        <w:t xml:space="preserve">, Jordan (details </w:t>
      </w:r>
      <w:proofErr w:type="spellStart"/>
      <w:r w:rsidR="00AF09B5" w:rsidRPr="00466F07">
        <w:rPr>
          <w:rFonts w:ascii="Arial" w:hAnsi="Arial" w:cs="Arial"/>
        </w:rPr>
        <w:t>tbd</w:t>
      </w:r>
      <w:proofErr w:type="spellEnd"/>
      <w:r w:rsidR="00AF09B5" w:rsidRPr="00466F07">
        <w:rPr>
          <w:rFonts w:ascii="Arial" w:hAnsi="Arial" w:cs="Arial"/>
        </w:rPr>
        <w:t>)</w:t>
      </w:r>
      <w:r w:rsidR="005821B5" w:rsidRPr="00466F07">
        <w:rPr>
          <w:rFonts w:ascii="Arial" w:hAnsi="Arial" w:cs="Arial"/>
        </w:rPr>
        <w:t>. Participants who cannot join these trips will not be offered other options and will be responsible for organizing and covering the costs of their own transport to and from</w:t>
      </w:r>
      <w:r w:rsidR="00AF09B5" w:rsidRPr="00466F07">
        <w:rPr>
          <w:rFonts w:ascii="Arial" w:hAnsi="Arial" w:cs="Arial"/>
        </w:rPr>
        <w:t xml:space="preserve"> the</w:t>
      </w:r>
      <w:r w:rsidR="005821B5" w:rsidRPr="00466F07">
        <w:rPr>
          <w:rFonts w:ascii="Arial" w:hAnsi="Arial" w:cs="Arial"/>
        </w:rPr>
        <w:t xml:space="preserve"> </w:t>
      </w:r>
      <w:r w:rsidR="00AF09B5" w:rsidRPr="00466F07">
        <w:rPr>
          <w:rFonts w:ascii="Arial" w:hAnsi="Arial" w:cs="Arial"/>
        </w:rPr>
        <w:t xml:space="preserve">Hilton Dead Sea Resort &amp; Spa, </w:t>
      </w:r>
      <w:proofErr w:type="spellStart"/>
      <w:r w:rsidR="00AF09B5" w:rsidRPr="00466F07">
        <w:rPr>
          <w:rFonts w:ascii="Arial" w:hAnsi="Arial" w:cs="Arial"/>
        </w:rPr>
        <w:t>Sweimeh</w:t>
      </w:r>
      <w:proofErr w:type="spellEnd"/>
      <w:r w:rsidR="00AF09B5" w:rsidRPr="00466F07">
        <w:rPr>
          <w:rFonts w:ascii="Arial" w:hAnsi="Arial" w:cs="Arial"/>
        </w:rPr>
        <w:t>, Jordan</w:t>
      </w:r>
      <w:r w:rsidR="005821B5" w:rsidRPr="00466F07">
        <w:rPr>
          <w:rFonts w:ascii="Arial" w:hAnsi="Arial" w:cs="Arial"/>
        </w:rPr>
        <w:t xml:space="preserve">. </w:t>
      </w:r>
    </w:p>
    <w:p w14:paraId="4DFD6E05" w14:textId="5C1F070C" w:rsidR="00554063" w:rsidRPr="0052099B" w:rsidRDefault="00554063" w:rsidP="00795EC0">
      <w:pPr>
        <w:pStyle w:val="ListParagraph"/>
        <w:numPr>
          <w:ilvl w:val="0"/>
          <w:numId w:val="6"/>
        </w:numPr>
        <w:contextualSpacing w:val="0"/>
        <w:jc w:val="both"/>
        <w:rPr>
          <w:rFonts w:ascii="Arial" w:hAnsi="Arial" w:cs="Arial"/>
        </w:rPr>
      </w:pPr>
      <w:r w:rsidRPr="0052099B">
        <w:rPr>
          <w:rFonts w:ascii="Arial" w:hAnsi="Arial" w:cs="Arial"/>
          <w:b/>
          <w:i/>
        </w:rPr>
        <w:t>Accommodation and food</w:t>
      </w:r>
      <w:r w:rsidR="005821B5" w:rsidRPr="0052099B">
        <w:rPr>
          <w:rFonts w:ascii="Arial" w:hAnsi="Arial" w:cs="Arial"/>
          <w:b/>
          <w:i/>
        </w:rPr>
        <w:t xml:space="preserve">: </w:t>
      </w:r>
      <w:r w:rsidR="005821B5" w:rsidRPr="0052099B">
        <w:rPr>
          <w:rFonts w:ascii="Arial" w:hAnsi="Arial" w:cs="Arial"/>
        </w:rPr>
        <w:t>Interpeace will cover residential expenses and food</w:t>
      </w:r>
      <w:r w:rsidRPr="0052099B">
        <w:rPr>
          <w:rFonts w:ascii="Arial" w:hAnsi="Arial" w:cs="Arial"/>
          <w:i/>
        </w:rPr>
        <w:t xml:space="preserve"> </w:t>
      </w:r>
      <w:r w:rsidRPr="0052099B">
        <w:rPr>
          <w:rFonts w:ascii="Arial" w:hAnsi="Arial" w:cs="Arial"/>
        </w:rPr>
        <w:t>(extras, such as snacks or beverages, are not included) from Sunday 2</w:t>
      </w:r>
      <w:r w:rsidR="00AF09B5">
        <w:rPr>
          <w:rFonts w:ascii="Arial" w:hAnsi="Arial" w:cs="Arial"/>
        </w:rPr>
        <w:t>0</w:t>
      </w:r>
      <w:r w:rsidRPr="0052099B">
        <w:rPr>
          <w:rFonts w:ascii="Arial" w:hAnsi="Arial" w:cs="Arial"/>
        </w:rPr>
        <w:t xml:space="preserve"> </w:t>
      </w:r>
      <w:r w:rsidR="00AF09B5">
        <w:rPr>
          <w:rFonts w:ascii="Arial" w:hAnsi="Arial" w:cs="Arial"/>
        </w:rPr>
        <w:t>October</w:t>
      </w:r>
      <w:r w:rsidRPr="0052099B">
        <w:rPr>
          <w:rFonts w:ascii="Arial" w:hAnsi="Arial" w:cs="Arial"/>
        </w:rPr>
        <w:t xml:space="preserve"> </w:t>
      </w:r>
      <w:r w:rsidR="00CA1A0F" w:rsidRPr="0052099B">
        <w:rPr>
          <w:rFonts w:ascii="Arial" w:hAnsi="Arial" w:cs="Arial"/>
        </w:rPr>
        <w:t>(</w:t>
      </w:r>
      <w:r w:rsidRPr="0052099B">
        <w:rPr>
          <w:rFonts w:ascii="Arial" w:hAnsi="Arial" w:cs="Arial"/>
        </w:rPr>
        <w:t>evening</w:t>
      </w:r>
      <w:r w:rsidR="00CA1A0F" w:rsidRPr="0052099B">
        <w:rPr>
          <w:rFonts w:ascii="Arial" w:hAnsi="Arial" w:cs="Arial"/>
        </w:rPr>
        <w:t>)</w:t>
      </w:r>
      <w:r w:rsidRPr="0052099B">
        <w:rPr>
          <w:rFonts w:ascii="Arial" w:hAnsi="Arial" w:cs="Arial"/>
        </w:rPr>
        <w:t xml:space="preserve"> until Saturday </w:t>
      </w:r>
      <w:r w:rsidR="00AF09B5">
        <w:rPr>
          <w:rFonts w:ascii="Arial" w:hAnsi="Arial" w:cs="Arial"/>
        </w:rPr>
        <w:t>26 October</w:t>
      </w:r>
      <w:r w:rsidR="00CA1A0F" w:rsidRPr="0052099B">
        <w:rPr>
          <w:rFonts w:ascii="Arial" w:hAnsi="Arial" w:cs="Arial"/>
        </w:rPr>
        <w:t xml:space="preserve"> (</w:t>
      </w:r>
      <w:r w:rsidRPr="0052099B">
        <w:rPr>
          <w:rFonts w:ascii="Arial" w:hAnsi="Arial" w:cs="Arial"/>
        </w:rPr>
        <w:t>morning</w:t>
      </w:r>
      <w:r w:rsidR="00CA1A0F" w:rsidRPr="0052099B">
        <w:rPr>
          <w:rFonts w:ascii="Arial" w:hAnsi="Arial" w:cs="Arial"/>
        </w:rPr>
        <w:t>)</w:t>
      </w:r>
      <w:r w:rsidRPr="0052099B">
        <w:rPr>
          <w:rFonts w:ascii="Arial" w:hAnsi="Arial" w:cs="Arial"/>
        </w:rPr>
        <w:t xml:space="preserve">. Please note that if you wish to remain in </w:t>
      </w:r>
      <w:proofErr w:type="spellStart"/>
      <w:r w:rsidR="00AF09B5">
        <w:rPr>
          <w:rFonts w:ascii="Arial" w:hAnsi="Arial" w:cs="Arial"/>
        </w:rPr>
        <w:t>Sweimeh</w:t>
      </w:r>
      <w:proofErr w:type="spellEnd"/>
      <w:r w:rsidRPr="0052099B">
        <w:rPr>
          <w:rFonts w:ascii="Arial" w:hAnsi="Arial" w:cs="Arial"/>
        </w:rPr>
        <w:t xml:space="preserve"> after the end of the course, you will be responsible for organizing and covering </w:t>
      </w:r>
      <w:r w:rsidR="00CA1A0F" w:rsidRPr="0052099B">
        <w:rPr>
          <w:rFonts w:ascii="Arial" w:hAnsi="Arial" w:cs="Arial"/>
        </w:rPr>
        <w:t>the</w:t>
      </w:r>
      <w:r w:rsidRPr="0052099B">
        <w:rPr>
          <w:rFonts w:ascii="Arial" w:hAnsi="Arial" w:cs="Arial"/>
        </w:rPr>
        <w:t xml:space="preserve"> costs</w:t>
      </w:r>
      <w:r w:rsidR="00CA1A0F" w:rsidRPr="0052099B">
        <w:rPr>
          <w:rFonts w:ascii="Arial" w:hAnsi="Arial" w:cs="Arial"/>
        </w:rPr>
        <w:t xml:space="preserve"> of your stay</w:t>
      </w:r>
      <w:r w:rsidRPr="0052099B">
        <w:rPr>
          <w:rFonts w:ascii="Arial" w:hAnsi="Arial" w:cs="Arial"/>
        </w:rPr>
        <w:t>.</w:t>
      </w:r>
    </w:p>
    <w:p w14:paraId="1473CB5C" w14:textId="731D6051" w:rsidR="00CA1A0F" w:rsidRPr="0052099B" w:rsidRDefault="00554063" w:rsidP="00795EC0">
      <w:pPr>
        <w:pStyle w:val="ListParagraph"/>
        <w:numPr>
          <w:ilvl w:val="0"/>
          <w:numId w:val="6"/>
        </w:numPr>
        <w:contextualSpacing w:val="0"/>
        <w:jc w:val="both"/>
        <w:rPr>
          <w:rFonts w:ascii="Arial" w:hAnsi="Arial" w:cs="Arial"/>
        </w:rPr>
      </w:pPr>
      <w:r w:rsidRPr="0052099B">
        <w:rPr>
          <w:rFonts w:ascii="Arial" w:hAnsi="Arial" w:cs="Arial"/>
          <w:b/>
          <w:i/>
        </w:rPr>
        <w:t>Visa</w:t>
      </w:r>
      <w:r w:rsidRPr="0052099B">
        <w:rPr>
          <w:rFonts w:ascii="Arial" w:hAnsi="Arial" w:cs="Arial"/>
        </w:rPr>
        <w:t xml:space="preserve">: </w:t>
      </w:r>
      <w:r w:rsidR="001D128A" w:rsidRPr="0052099B">
        <w:rPr>
          <w:rFonts w:ascii="Arial" w:hAnsi="Arial" w:cs="Arial"/>
        </w:rPr>
        <w:t xml:space="preserve">Successful applicants in need of a </w:t>
      </w:r>
      <w:proofErr w:type="spellStart"/>
      <w:r w:rsidR="001D128A" w:rsidRPr="0052099B">
        <w:rPr>
          <w:rFonts w:ascii="Arial" w:hAnsi="Arial" w:cs="Arial"/>
        </w:rPr>
        <w:t>visum</w:t>
      </w:r>
      <w:proofErr w:type="spellEnd"/>
      <w:r w:rsidR="001D128A" w:rsidRPr="0052099B">
        <w:rPr>
          <w:rFonts w:ascii="Arial" w:hAnsi="Arial" w:cs="Arial"/>
        </w:rPr>
        <w:t xml:space="preserve"> for </w:t>
      </w:r>
      <w:r w:rsidR="00AF09B5">
        <w:rPr>
          <w:rFonts w:ascii="Arial" w:hAnsi="Arial" w:cs="Arial"/>
        </w:rPr>
        <w:t>Jordan</w:t>
      </w:r>
      <w:r w:rsidR="001D128A" w:rsidRPr="0052099B">
        <w:rPr>
          <w:rFonts w:ascii="Arial" w:hAnsi="Arial" w:cs="Arial"/>
        </w:rPr>
        <w:t xml:space="preserve"> are responsible for obtaining one. In such case you are encouraged to start the procedure as quickly as possible. Upon request, </w:t>
      </w:r>
      <w:r w:rsidR="001D128A" w:rsidRPr="0052099B">
        <w:rPr>
          <w:rFonts w:ascii="Arial" w:hAnsi="Arial" w:cs="Arial"/>
        </w:rPr>
        <w:lastRenderedPageBreak/>
        <w:t>a letter from Interpeace can be provided stating that you have been selected to participate in this course, but beyond that the matter is in the hands of the competent authorities. Any visa fees are also the responsibility of the applicant.</w:t>
      </w:r>
      <w:r w:rsidR="001D128A" w:rsidRPr="0052099B">
        <w:rPr>
          <w:rFonts w:ascii="Arial" w:hAnsi="Arial" w:cs="Arial"/>
          <w:b/>
        </w:rPr>
        <w:t xml:space="preserve"> </w:t>
      </w:r>
    </w:p>
    <w:p w14:paraId="6457D03C" w14:textId="327AEDD4" w:rsidR="00CA1A0F" w:rsidRPr="0052099B" w:rsidRDefault="00CA1A0F" w:rsidP="00795EC0">
      <w:pPr>
        <w:pStyle w:val="ListParagraph"/>
        <w:numPr>
          <w:ilvl w:val="0"/>
          <w:numId w:val="7"/>
        </w:numPr>
        <w:contextualSpacing w:val="0"/>
        <w:jc w:val="both"/>
        <w:rPr>
          <w:rFonts w:ascii="Arial" w:hAnsi="Arial" w:cs="Arial"/>
        </w:rPr>
      </w:pPr>
      <w:r w:rsidRPr="0052099B">
        <w:rPr>
          <w:rFonts w:ascii="Arial" w:hAnsi="Arial" w:cs="Arial"/>
          <w:b/>
          <w:i/>
        </w:rPr>
        <w:t>Insurance</w:t>
      </w:r>
      <w:r w:rsidRPr="0052099B">
        <w:rPr>
          <w:rFonts w:ascii="Arial" w:hAnsi="Arial" w:cs="Arial"/>
        </w:rPr>
        <w:t xml:space="preserve">: </w:t>
      </w:r>
      <w:r w:rsidR="001D1DC2" w:rsidRPr="0052099B">
        <w:rPr>
          <w:rFonts w:ascii="Arial" w:hAnsi="Arial" w:cs="Arial"/>
        </w:rPr>
        <w:t xml:space="preserve"> Interpeace will not provide health insurance nor cover any medical expenditures participants might incur during the course. We strongly recommend participants to arrange for their own medical insurance.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6"/>
      </w:tblGrid>
      <w:tr w:rsidR="001D128A" w:rsidRPr="00795EC0" w14:paraId="6F76916F" w14:textId="77777777" w:rsidTr="00C26509">
        <w:tc>
          <w:tcPr>
            <w:tcW w:w="9356" w:type="dxa"/>
          </w:tcPr>
          <w:p w14:paraId="07FA2044" w14:textId="77777777" w:rsidR="001D128A" w:rsidRPr="00795EC0" w:rsidRDefault="001D128A" w:rsidP="00535E47">
            <w:pPr>
              <w:rPr>
                <w:rFonts w:ascii="Arial" w:hAnsi="Arial" w:cs="Arial"/>
              </w:rPr>
            </w:pPr>
          </w:p>
          <w:p w14:paraId="21B47AF7" w14:textId="77777777" w:rsidR="001D128A" w:rsidRPr="00795EC0" w:rsidRDefault="001D128A" w:rsidP="00795EC0">
            <w:pPr>
              <w:pStyle w:val="ListParagraph"/>
              <w:numPr>
                <w:ilvl w:val="0"/>
                <w:numId w:val="2"/>
              </w:numPr>
              <w:ind w:left="360"/>
              <w:rPr>
                <w:rFonts w:ascii="Arial" w:hAnsi="Arial" w:cs="Arial"/>
              </w:rPr>
            </w:pPr>
            <w:r w:rsidRPr="00795EC0">
              <w:rPr>
                <w:rFonts w:ascii="Arial" w:hAnsi="Arial" w:cs="Arial"/>
              </w:rPr>
              <w:t xml:space="preserve">Your family </w:t>
            </w:r>
            <w:proofErr w:type="gramStart"/>
            <w:r w:rsidRPr="00795EC0">
              <w:rPr>
                <w:rFonts w:ascii="Arial" w:hAnsi="Arial" w:cs="Arial"/>
              </w:rPr>
              <w:t>name</w:t>
            </w:r>
            <w:proofErr w:type="gramEnd"/>
          </w:p>
          <w:p w14:paraId="23DE1A4B" w14:textId="00BDA547" w:rsidR="001D128A" w:rsidRPr="00795EC0" w:rsidRDefault="001D128A" w:rsidP="00795EC0">
            <w:pPr>
              <w:pStyle w:val="ListParagraph"/>
              <w:ind w:left="360"/>
              <w:rPr>
                <w:rFonts w:ascii="Arial" w:hAnsi="Arial" w:cs="Arial"/>
              </w:rPr>
            </w:pPr>
            <w:r w:rsidRPr="00795EC0">
              <w:rPr>
                <w:rFonts w:ascii="Arial" w:hAnsi="Arial" w:cs="Arial"/>
              </w:rPr>
              <w:fldChar w:fldCharType="begin">
                <w:ffData>
                  <w:name w:val="Text1"/>
                  <w:enabled/>
                  <w:calcOnExit w:val="0"/>
                  <w:textInput/>
                </w:ffData>
              </w:fldChar>
            </w:r>
            <w:bookmarkStart w:id="2" w:name="Text1"/>
            <w:r w:rsidRPr="00795EC0">
              <w:rPr>
                <w:rFonts w:ascii="Arial" w:hAnsi="Arial" w:cs="Arial"/>
              </w:rPr>
              <w:instrText xml:space="preserve"> FORMTEXT </w:instrText>
            </w:r>
            <w:r w:rsidRPr="00795EC0">
              <w:rPr>
                <w:rFonts w:ascii="Arial" w:hAnsi="Arial" w:cs="Arial"/>
              </w:rPr>
            </w:r>
            <w:r w:rsidRPr="00795EC0">
              <w:rPr>
                <w:rFonts w:ascii="Arial" w:hAnsi="Arial" w:cs="Arial"/>
              </w:rPr>
              <w:fldChar w:fldCharType="separate"/>
            </w:r>
            <w:r w:rsidR="00EA6158" w:rsidRPr="00795EC0">
              <w:rPr>
                <w:rFonts w:ascii="Arial" w:hAnsi="Arial" w:cs="Arial"/>
              </w:rPr>
              <w:t> </w:t>
            </w:r>
            <w:r w:rsidR="00EA6158" w:rsidRPr="00795EC0">
              <w:rPr>
                <w:rFonts w:ascii="Arial" w:hAnsi="Arial" w:cs="Arial"/>
              </w:rPr>
              <w:t> </w:t>
            </w:r>
            <w:r w:rsidR="00EA6158" w:rsidRPr="00795EC0">
              <w:rPr>
                <w:rFonts w:ascii="Arial" w:hAnsi="Arial" w:cs="Arial"/>
              </w:rPr>
              <w:t> </w:t>
            </w:r>
            <w:r w:rsidR="00EA6158" w:rsidRPr="00795EC0">
              <w:rPr>
                <w:rFonts w:ascii="Arial" w:hAnsi="Arial" w:cs="Arial"/>
              </w:rPr>
              <w:t> </w:t>
            </w:r>
            <w:r w:rsidR="00EA6158" w:rsidRPr="00795EC0">
              <w:rPr>
                <w:rFonts w:ascii="Arial" w:hAnsi="Arial" w:cs="Arial"/>
              </w:rPr>
              <w:t> </w:t>
            </w:r>
            <w:r w:rsidRPr="00795EC0">
              <w:rPr>
                <w:rFonts w:ascii="Arial" w:hAnsi="Arial" w:cs="Arial"/>
              </w:rPr>
              <w:fldChar w:fldCharType="end"/>
            </w:r>
            <w:bookmarkEnd w:id="2"/>
          </w:p>
          <w:p w14:paraId="1AA36A71" w14:textId="77777777" w:rsidR="001D128A" w:rsidRPr="00795EC0" w:rsidRDefault="001D128A" w:rsidP="00795EC0">
            <w:pPr>
              <w:pStyle w:val="ListParagraph"/>
              <w:ind w:left="360"/>
              <w:rPr>
                <w:rFonts w:ascii="Arial" w:hAnsi="Arial" w:cs="Arial"/>
              </w:rPr>
            </w:pPr>
            <w:r w:rsidRPr="00795EC0">
              <w:rPr>
                <w:rFonts w:ascii="Arial" w:hAnsi="Arial" w:cs="Arial"/>
              </w:rPr>
              <w:t>Your given name</w:t>
            </w:r>
          </w:p>
          <w:p w14:paraId="0A373790" w14:textId="77777777" w:rsidR="001D128A" w:rsidRPr="00795EC0" w:rsidRDefault="001D128A" w:rsidP="00795EC0">
            <w:pPr>
              <w:pStyle w:val="ListParagraph"/>
              <w:ind w:left="360"/>
              <w:rPr>
                <w:rFonts w:ascii="Arial" w:hAnsi="Arial" w:cs="Arial"/>
              </w:rPr>
            </w:pPr>
            <w:r w:rsidRPr="00795EC0">
              <w:rPr>
                <w:rFonts w:ascii="Arial" w:hAnsi="Arial" w:cs="Arial"/>
              </w:rPr>
              <w:fldChar w:fldCharType="begin">
                <w:ffData>
                  <w:name w:val="Text2"/>
                  <w:enabled/>
                  <w:calcOnExit w:val="0"/>
                  <w:textInput/>
                </w:ffData>
              </w:fldChar>
            </w:r>
            <w:bookmarkStart w:id="3" w:name="Text2"/>
            <w:r w:rsidRPr="00795EC0">
              <w:rPr>
                <w:rFonts w:ascii="Arial" w:hAnsi="Arial" w:cs="Arial"/>
              </w:rPr>
              <w:instrText xml:space="preserve"> FORMTEXT </w:instrText>
            </w:r>
            <w:r w:rsidRPr="00795EC0">
              <w:rPr>
                <w:rFonts w:ascii="Arial" w:hAnsi="Arial" w:cs="Arial"/>
              </w:rPr>
            </w:r>
            <w:r w:rsidRPr="00795EC0">
              <w:rPr>
                <w:rFonts w:ascii="Arial" w:hAnsi="Arial" w:cs="Arial"/>
              </w:rPr>
              <w:fldChar w:fldCharType="separate"/>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rPr>
              <w:fldChar w:fldCharType="end"/>
            </w:r>
            <w:bookmarkEnd w:id="3"/>
          </w:p>
          <w:p w14:paraId="035B3FDF" w14:textId="77777777" w:rsidR="001D128A" w:rsidRPr="00795EC0" w:rsidRDefault="001D128A" w:rsidP="00795EC0">
            <w:pPr>
              <w:pStyle w:val="ListParagraph"/>
              <w:ind w:left="360"/>
              <w:rPr>
                <w:rFonts w:ascii="Arial" w:hAnsi="Arial" w:cs="Arial"/>
              </w:rPr>
            </w:pPr>
            <w:r w:rsidRPr="00795EC0">
              <w:rPr>
                <w:rFonts w:ascii="Arial" w:hAnsi="Arial" w:cs="Arial"/>
              </w:rPr>
              <w:t>Your date of birth</w:t>
            </w:r>
          </w:p>
          <w:p w14:paraId="5EADF619" w14:textId="77777777" w:rsidR="001D128A" w:rsidRPr="00795EC0" w:rsidRDefault="001D128A" w:rsidP="00795EC0">
            <w:pPr>
              <w:pStyle w:val="ListParagraph"/>
              <w:ind w:left="360"/>
              <w:rPr>
                <w:rFonts w:ascii="Arial" w:hAnsi="Arial" w:cs="Arial"/>
              </w:rPr>
            </w:pPr>
            <w:r w:rsidRPr="00795EC0">
              <w:rPr>
                <w:rFonts w:ascii="Arial" w:hAnsi="Arial" w:cs="Arial"/>
              </w:rPr>
              <w:fldChar w:fldCharType="begin">
                <w:ffData>
                  <w:name w:val="Text3"/>
                  <w:enabled/>
                  <w:calcOnExit w:val="0"/>
                  <w:textInput/>
                </w:ffData>
              </w:fldChar>
            </w:r>
            <w:bookmarkStart w:id="4" w:name="Text3"/>
            <w:r w:rsidRPr="00795EC0">
              <w:rPr>
                <w:rFonts w:ascii="Arial" w:hAnsi="Arial" w:cs="Arial"/>
              </w:rPr>
              <w:instrText xml:space="preserve"> FORMTEXT </w:instrText>
            </w:r>
            <w:r w:rsidRPr="00795EC0">
              <w:rPr>
                <w:rFonts w:ascii="Arial" w:hAnsi="Arial" w:cs="Arial"/>
              </w:rPr>
            </w:r>
            <w:r w:rsidRPr="00795EC0">
              <w:rPr>
                <w:rFonts w:ascii="Arial" w:hAnsi="Arial" w:cs="Arial"/>
              </w:rPr>
              <w:fldChar w:fldCharType="separate"/>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rPr>
              <w:fldChar w:fldCharType="end"/>
            </w:r>
            <w:bookmarkEnd w:id="4"/>
          </w:p>
          <w:p w14:paraId="52C6FDBD" w14:textId="77777777" w:rsidR="001D128A" w:rsidRPr="00795EC0" w:rsidRDefault="001D128A" w:rsidP="00795EC0">
            <w:pPr>
              <w:pStyle w:val="ListParagraph"/>
              <w:ind w:left="360"/>
              <w:rPr>
                <w:rFonts w:ascii="Arial" w:hAnsi="Arial" w:cs="Arial"/>
              </w:rPr>
            </w:pPr>
            <w:r w:rsidRPr="00795EC0">
              <w:rPr>
                <w:rFonts w:ascii="Arial" w:hAnsi="Arial" w:cs="Arial"/>
              </w:rPr>
              <w:t>Your nationality/ies</w:t>
            </w:r>
          </w:p>
          <w:p w14:paraId="370121A3" w14:textId="77777777" w:rsidR="001D128A" w:rsidRPr="00795EC0" w:rsidRDefault="001D128A" w:rsidP="00795EC0">
            <w:pPr>
              <w:pStyle w:val="ListParagraph"/>
              <w:ind w:left="360"/>
              <w:rPr>
                <w:rFonts w:ascii="Arial" w:hAnsi="Arial" w:cs="Arial"/>
              </w:rPr>
            </w:pPr>
            <w:r w:rsidRPr="00795EC0">
              <w:rPr>
                <w:rFonts w:ascii="Arial" w:hAnsi="Arial" w:cs="Arial"/>
              </w:rPr>
              <w:fldChar w:fldCharType="begin">
                <w:ffData>
                  <w:name w:val="Text4"/>
                  <w:enabled/>
                  <w:calcOnExit w:val="0"/>
                  <w:textInput/>
                </w:ffData>
              </w:fldChar>
            </w:r>
            <w:bookmarkStart w:id="5" w:name="Text4"/>
            <w:r w:rsidRPr="00795EC0">
              <w:rPr>
                <w:rFonts w:ascii="Arial" w:hAnsi="Arial" w:cs="Arial"/>
              </w:rPr>
              <w:instrText xml:space="preserve"> FORMTEXT </w:instrText>
            </w:r>
            <w:r w:rsidRPr="00795EC0">
              <w:rPr>
                <w:rFonts w:ascii="Arial" w:hAnsi="Arial" w:cs="Arial"/>
              </w:rPr>
            </w:r>
            <w:r w:rsidRPr="00795EC0">
              <w:rPr>
                <w:rFonts w:ascii="Arial" w:hAnsi="Arial" w:cs="Arial"/>
              </w:rPr>
              <w:fldChar w:fldCharType="separate"/>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rPr>
              <w:fldChar w:fldCharType="end"/>
            </w:r>
            <w:bookmarkEnd w:id="5"/>
          </w:p>
          <w:p w14:paraId="41744C39" w14:textId="77777777" w:rsidR="001D128A" w:rsidRPr="00795EC0" w:rsidRDefault="001D128A" w:rsidP="00795EC0">
            <w:pPr>
              <w:pStyle w:val="ListParagraph"/>
              <w:ind w:left="360"/>
              <w:rPr>
                <w:rFonts w:ascii="Arial" w:hAnsi="Arial" w:cs="Arial"/>
              </w:rPr>
            </w:pPr>
            <w:r w:rsidRPr="00795EC0">
              <w:rPr>
                <w:rFonts w:ascii="Arial" w:hAnsi="Arial" w:cs="Arial"/>
              </w:rPr>
              <w:t>Your gender</w:t>
            </w:r>
          </w:p>
          <w:p w14:paraId="259CF0AA" w14:textId="77777777" w:rsidR="001D128A" w:rsidRPr="00795EC0" w:rsidRDefault="001D128A" w:rsidP="00795EC0">
            <w:pPr>
              <w:pStyle w:val="ListParagraph"/>
              <w:ind w:left="360"/>
              <w:rPr>
                <w:rFonts w:ascii="Arial" w:hAnsi="Arial" w:cs="Arial"/>
              </w:rPr>
            </w:pPr>
            <w:r w:rsidRPr="00795EC0">
              <w:rPr>
                <w:rFonts w:ascii="Arial" w:hAnsi="Arial" w:cs="Arial"/>
              </w:rPr>
              <w:fldChar w:fldCharType="begin">
                <w:ffData>
                  <w:name w:val="Text5"/>
                  <w:enabled/>
                  <w:calcOnExit w:val="0"/>
                  <w:textInput/>
                </w:ffData>
              </w:fldChar>
            </w:r>
            <w:bookmarkStart w:id="6" w:name="Text5"/>
            <w:r w:rsidRPr="00795EC0">
              <w:rPr>
                <w:rFonts w:ascii="Arial" w:hAnsi="Arial" w:cs="Arial"/>
              </w:rPr>
              <w:instrText xml:space="preserve"> FORMTEXT </w:instrText>
            </w:r>
            <w:r w:rsidRPr="00795EC0">
              <w:rPr>
                <w:rFonts w:ascii="Arial" w:hAnsi="Arial" w:cs="Arial"/>
              </w:rPr>
            </w:r>
            <w:r w:rsidRPr="00795EC0">
              <w:rPr>
                <w:rFonts w:ascii="Arial" w:hAnsi="Arial" w:cs="Arial"/>
              </w:rPr>
              <w:fldChar w:fldCharType="separate"/>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rPr>
              <w:fldChar w:fldCharType="end"/>
            </w:r>
            <w:bookmarkEnd w:id="6"/>
          </w:p>
          <w:p w14:paraId="10C967F4" w14:textId="77777777" w:rsidR="001D128A" w:rsidRPr="00795EC0" w:rsidRDefault="001D128A" w:rsidP="00795EC0">
            <w:pPr>
              <w:pStyle w:val="ListParagraph"/>
              <w:ind w:left="360"/>
              <w:rPr>
                <w:rFonts w:ascii="Arial" w:hAnsi="Arial" w:cs="Arial"/>
              </w:rPr>
            </w:pPr>
            <w:r w:rsidRPr="00795EC0">
              <w:rPr>
                <w:rFonts w:ascii="Arial" w:hAnsi="Arial" w:cs="Arial"/>
              </w:rPr>
              <w:t>Your contact details (email, mobile phone)</w:t>
            </w:r>
          </w:p>
          <w:p w14:paraId="19A5A5FA" w14:textId="77777777" w:rsidR="001D128A" w:rsidRPr="00795EC0" w:rsidRDefault="001D128A" w:rsidP="00795EC0">
            <w:pPr>
              <w:pStyle w:val="ListParagraph"/>
              <w:ind w:left="360"/>
              <w:rPr>
                <w:rFonts w:ascii="Arial" w:hAnsi="Arial" w:cs="Arial"/>
              </w:rPr>
            </w:pPr>
            <w:r w:rsidRPr="00795EC0">
              <w:rPr>
                <w:rFonts w:ascii="Arial" w:hAnsi="Arial" w:cs="Arial"/>
              </w:rPr>
              <w:fldChar w:fldCharType="begin">
                <w:ffData>
                  <w:name w:val="Text6"/>
                  <w:enabled/>
                  <w:calcOnExit w:val="0"/>
                  <w:textInput/>
                </w:ffData>
              </w:fldChar>
            </w:r>
            <w:bookmarkStart w:id="7" w:name="Text6"/>
            <w:r w:rsidRPr="00795EC0">
              <w:rPr>
                <w:rFonts w:ascii="Arial" w:hAnsi="Arial" w:cs="Arial"/>
              </w:rPr>
              <w:instrText xml:space="preserve"> FORMTEXT </w:instrText>
            </w:r>
            <w:r w:rsidRPr="00795EC0">
              <w:rPr>
                <w:rFonts w:ascii="Arial" w:hAnsi="Arial" w:cs="Arial"/>
              </w:rPr>
            </w:r>
            <w:r w:rsidRPr="00795EC0">
              <w:rPr>
                <w:rFonts w:ascii="Arial" w:hAnsi="Arial" w:cs="Arial"/>
              </w:rPr>
              <w:fldChar w:fldCharType="separate"/>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rPr>
              <w:fldChar w:fldCharType="end"/>
            </w:r>
            <w:bookmarkEnd w:id="7"/>
          </w:p>
          <w:p w14:paraId="02DD335A" w14:textId="77777777" w:rsidR="001D128A" w:rsidRPr="00795EC0" w:rsidRDefault="001D128A" w:rsidP="00795EC0">
            <w:pPr>
              <w:pStyle w:val="ListParagraph"/>
              <w:ind w:left="360"/>
              <w:rPr>
                <w:rFonts w:ascii="Arial" w:hAnsi="Arial" w:cs="Arial"/>
              </w:rPr>
            </w:pPr>
            <w:r w:rsidRPr="00795EC0">
              <w:rPr>
                <w:rFonts w:ascii="Arial" w:hAnsi="Arial" w:cs="Arial"/>
              </w:rPr>
              <w:t>Where are you currently based?</w:t>
            </w:r>
          </w:p>
          <w:p w14:paraId="7B07BAC4" w14:textId="77777777" w:rsidR="001D128A" w:rsidRPr="00795EC0" w:rsidRDefault="001D128A" w:rsidP="00795EC0">
            <w:pPr>
              <w:pStyle w:val="ListParagraph"/>
              <w:ind w:left="360"/>
              <w:rPr>
                <w:rFonts w:ascii="Arial" w:hAnsi="Arial" w:cs="Arial"/>
              </w:rPr>
            </w:pPr>
            <w:r w:rsidRPr="00795EC0">
              <w:rPr>
                <w:rFonts w:ascii="Arial" w:hAnsi="Arial" w:cs="Arial"/>
              </w:rPr>
              <w:fldChar w:fldCharType="begin">
                <w:ffData>
                  <w:name w:val="Text7"/>
                  <w:enabled/>
                  <w:calcOnExit w:val="0"/>
                  <w:textInput/>
                </w:ffData>
              </w:fldChar>
            </w:r>
            <w:r w:rsidRPr="00795EC0">
              <w:rPr>
                <w:rFonts w:ascii="Arial" w:hAnsi="Arial" w:cs="Arial"/>
              </w:rPr>
              <w:instrText xml:space="preserve"> </w:instrText>
            </w:r>
            <w:bookmarkStart w:id="8" w:name="Text7"/>
            <w:r w:rsidRPr="00795EC0">
              <w:rPr>
                <w:rFonts w:ascii="Arial" w:hAnsi="Arial" w:cs="Arial"/>
              </w:rPr>
              <w:instrText xml:space="preserve">FORMTEXT </w:instrText>
            </w:r>
            <w:r w:rsidRPr="00795EC0">
              <w:rPr>
                <w:rFonts w:ascii="Arial" w:hAnsi="Arial" w:cs="Arial"/>
              </w:rPr>
            </w:r>
            <w:r w:rsidRPr="00795EC0">
              <w:rPr>
                <w:rFonts w:ascii="Arial" w:hAnsi="Arial" w:cs="Arial"/>
              </w:rPr>
              <w:fldChar w:fldCharType="separate"/>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rPr>
              <w:fldChar w:fldCharType="end"/>
            </w:r>
            <w:bookmarkEnd w:id="8"/>
          </w:p>
          <w:p w14:paraId="7294DE73" w14:textId="5A2A30EA" w:rsidR="001D128A" w:rsidRPr="00795EC0" w:rsidRDefault="001D128A" w:rsidP="00795EC0">
            <w:pPr>
              <w:pStyle w:val="ListParagraph"/>
              <w:ind w:left="360"/>
              <w:rPr>
                <w:rFonts w:ascii="Arial" w:hAnsi="Arial" w:cs="Arial"/>
              </w:rPr>
            </w:pPr>
            <w:r w:rsidRPr="00795EC0">
              <w:rPr>
                <w:rFonts w:ascii="Arial" w:hAnsi="Arial" w:cs="Arial"/>
              </w:rPr>
              <w:t xml:space="preserve">Should you be selected for the course, would you need a visa to enter </w:t>
            </w:r>
            <w:r w:rsidR="00D2786A">
              <w:rPr>
                <w:rFonts w:ascii="Arial" w:hAnsi="Arial" w:cs="Arial"/>
              </w:rPr>
              <w:t>Jordan</w:t>
            </w:r>
            <w:r w:rsidRPr="00795EC0">
              <w:rPr>
                <w:rFonts w:ascii="Arial" w:hAnsi="Arial" w:cs="Arial"/>
              </w:rPr>
              <w:t>?</w:t>
            </w:r>
          </w:p>
          <w:p w14:paraId="7DEDE4F8" w14:textId="77777777" w:rsidR="001D128A" w:rsidRPr="00795EC0" w:rsidRDefault="001D128A" w:rsidP="00795EC0">
            <w:pPr>
              <w:pStyle w:val="ListParagraph"/>
              <w:ind w:left="360"/>
              <w:rPr>
                <w:rFonts w:ascii="Arial" w:hAnsi="Arial" w:cs="Arial"/>
              </w:rPr>
            </w:pPr>
            <w:r w:rsidRPr="00795EC0">
              <w:rPr>
                <w:rFonts w:ascii="Arial" w:hAnsi="Arial" w:cs="Arial"/>
              </w:rPr>
              <w:fldChar w:fldCharType="begin">
                <w:ffData>
                  <w:name w:val="Text7"/>
                  <w:enabled/>
                  <w:calcOnExit w:val="0"/>
                  <w:textInput/>
                </w:ffData>
              </w:fldChar>
            </w:r>
            <w:r w:rsidRPr="00795EC0">
              <w:rPr>
                <w:rFonts w:ascii="Arial" w:hAnsi="Arial" w:cs="Arial"/>
              </w:rPr>
              <w:instrText xml:space="preserve"> FORMTEXT </w:instrText>
            </w:r>
            <w:r w:rsidRPr="00795EC0">
              <w:rPr>
                <w:rFonts w:ascii="Arial" w:hAnsi="Arial" w:cs="Arial"/>
              </w:rPr>
            </w:r>
            <w:r w:rsidRPr="00795EC0">
              <w:rPr>
                <w:rFonts w:ascii="Arial" w:hAnsi="Arial" w:cs="Arial"/>
              </w:rPr>
              <w:fldChar w:fldCharType="separate"/>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rPr>
              <w:fldChar w:fldCharType="end"/>
            </w:r>
          </w:p>
          <w:p w14:paraId="5426CC40" w14:textId="17DC6A7C" w:rsidR="00CA1A0F" w:rsidRPr="00795EC0" w:rsidRDefault="00CA1A0F" w:rsidP="00535E47">
            <w:pPr>
              <w:pStyle w:val="ListParagraph"/>
              <w:rPr>
                <w:rFonts w:ascii="Arial" w:hAnsi="Arial" w:cs="Arial"/>
              </w:rPr>
            </w:pPr>
          </w:p>
        </w:tc>
      </w:tr>
      <w:tr w:rsidR="001D128A" w:rsidRPr="00795EC0" w14:paraId="504106D5" w14:textId="77777777" w:rsidTr="00C26509">
        <w:tc>
          <w:tcPr>
            <w:tcW w:w="9356" w:type="dxa"/>
          </w:tcPr>
          <w:p w14:paraId="32B63587" w14:textId="77777777" w:rsidR="001D128A" w:rsidRPr="00795EC0" w:rsidRDefault="001D128A" w:rsidP="00C26509">
            <w:pPr>
              <w:rPr>
                <w:rFonts w:ascii="Arial" w:hAnsi="Arial" w:cs="Arial"/>
              </w:rPr>
            </w:pPr>
          </w:p>
          <w:p w14:paraId="13304C98" w14:textId="77777777" w:rsidR="001D128A" w:rsidRPr="00795EC0" w:rsidRDefault="001D128A" w:rsidP="00C26509">
            <w:pPr>
              <w:pStyle w:val="ListParagraph"/>
              <w:numPr>
                <w:ilvl w:val="0"/>
                <w:numId w:val="2"/>
              </w:numPr>
              <w:ind w:left="360"/>
              <w:rPr>
                <w:rFonts w:ascii="Arial" w:hAnsi="Arial" w:cs="Arial"/>
              </w:rPr>
            </w:pPr>
            <w:r w:rsidRPr="00795EC0">
              <w:rPr>
                <w:rFonts w:ascii="Arial" w:hAnsi="Arial" w:cs="Arial"/>
              </w:rPr>
              <w:t xml:space="preserve">Are you currently in an advisory/assistance/capacity-strengthening role? Please tell us briefly about your mandate or key task, where you are and how long you have been in this role. </w:t>
            </w:r>
          </w:p>
          <w:p w14:paraId="3EF720CF" w14:textId="77777777" w:rsidR="001D128A" w:rsidRPr="00795EC0" w:rsidRDefault="001D128A" w:rsidP="00C26509">
            <w:pPr>
              <w:pStyle w:val="ListParagraph"/>
              <w:ind w:left="360"/>
              <w:rPr>
                <w:rFonts w:ascii="Arial" w:hAnsi="Arial" w:cs="Arial"/>
              </w:rPr>
            </w:pPr>
          </w:p>
          <w:p w14:paraId="29B28AE1" w14:textId="77777777" w:rsidR="001D128A" w:rsidRPr="00795EC0" w:rsidRDefault="001D128A" w:rsidP="00C26509">
            <w:pPr>
              <w:pStyle w:val="ListParagraph"/>
              <w:ind w:left="360"/>
              <w:rPr>
                <w:rFonts w:ascii="Arial" w:hAnsi="Arial" w:cs="Arial"/>
              </w:rPr>
            </w:pPr>
            <w:r w:rsidRPr="00795EC0">
              <w:rPr>
                <w:rFonts w:ascii="Arial" w:hAnsi="Arial" w:cs="Arial"/>
              </w:rPr>
              <w:t xml:space="preserve">If you are currently not deployed but expect to be (re-)deployed </w:t>
            </w:r>
            <w:proofErr w:type="gramStart"/>
            <w:r w:rsidRPr="00795EC0">
              <w:rPr>
                <w:rFonts w:ascii="Arial" w:hAnsi="Arial" w:cs="Arial"/>
              </w:rPr>
              <w:t>in the near future</w:t>
            </w:r>
            <w:proofErr w:type="gramEnd"/>
            <w:r w:rsidRPr="00795EC0">
              <w:rPr>
                <w:rFonts w:ascii="Arial" w:hAnsi="Arial" w:cs="Arial"/>
              </w:rPr>
              <w:t xml:space="preserve">, please clarify when and where you expect to be deployed, and with what mandate or task, and for how long? </w:t>
            </w:r>
          </w:p>
          <w:p w14:paraId="41869FDF" w14:textId="77777777" w:rsidR="001D128A" w:rsidRPr="00795EC0" w:rsidRDefault="001D128A" w:rsidP="00C26509">
            <w:pPr>
              <w:pStyle w:val="ListParagraph"/>
              <w:ind w:left="360"/>
              <w:rPr>
                <w:rFonts w:ascii="Arial" w:hAnsi="Arial" w:cs="Arial"/>
              </w:rPr>
            </w:pPr>
            <w:r w:rsidRPr="00795EC0">
              <w:rPr>
                <w:rFonts w:ascii="Arial" w:hAnsi="Arial" w:cs="Arial"/>
              </w:rPr>
              <w:fldChar w:fldCharType="begin">
                <w:ffData>
                  <w:name w:val="Text8"/>
                  <w:enabled/>
                  <w:calcOnExit w:val="0"/>
                  <w:textInput/>
                </w:ffData>
              </w:fldChar>
            </w:r>
            <w:bookmarkStart w:id="9" w:name="Text8"/>
            <w:r w:rsidRPr="00795EC0">
              <w:rPr>
                <w:rFonts w:ascii="Arial" w:hAnsi="Arial" w:cs="Arial"/>
              </w:rPr>
              <w:instrText xml:space="preserve"> FORMTEXT </w:instrText>
            </w:r>
            <w:r w:rsidRPr="00795EC0">
              <w:rPr>
                <w:rFonts w:ascii="Arial" w:hAnsi="Arial" w:cs="Arial"/>
              </w:rPr>
            </w:r>
            <w:r w:rsidRPr="00795EC0">
              <w:rPr>
                <w:rFonts w:ascii="Arial" w:hAnsi="Arial" w:cs="Arial"/>
              </w:rPr>
              <w:fldChar w:fldCharType="separate"/>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rPr>
              <w:fldChar w:fldCharType="end"/>
            </w:r>
            <w:bookmarkEnd w:id="9"/>
          </w:p>
          <w:p w14:paraId="64B00873" w14:textId="77777777" w:rsidR="001D128A" w:rsidRPr="00795EC0" w:rsidRDefault="001D128A" w:rsidP="00535E47">
            <w:pPr>
              <w:rPr>
                <w:rFonts w:ascii="Arial" w:hAnsi="Arial" w:cs="Arial"/>
              </w:rPr>
            </w:pPr>
          </w:p>
        </w:tc>
      </w:tr>
      <w:tr w:rsidR="001D128A" w:rsidRPr="00795EC0" w14:paraId="2C4CEDC6" w14:textId="77777777" w:rsidTr="00C26509">
        <w:tc>
          <w:tcPr>
            <w:tcW w:w="9356" w:type="dxa"/>
          </w:tcPr>
          <w:p w14:paraId="69AFF829" w14:textId="77777777" w:rsidR="001D128A" w:rsidRPr="00795EC0" w:rsidRDefault="001D128A" w:rsidP="00C26509">
            <w:pPr>
              <w:pStyle w:val="ListParagraph"/>
              <w:ind w:left="360"/>
              <w:rPr>
                <w:rFonts w:ascii="Arial" w:hAnsi="Arial" w:cs="Arial"/>
              </w:rPr>
            </w:pPr>
          </w:p>
          <w:p w14:paraId="1ED0347C" w14:textId="77777777" w:rsidR="001D128A" w:rsidRPr="00795EC0" w:rsidRDefault="001D128A" w:rsidP="00C26509">
            <w:pPr>
              <w:pStyle w:val="ListParagraph"/>
              <w:numPr>
                <w:ilvl w:val="0"/>
                <w:numId w:val="4"/>
              </w:numPr>
              <w:ind w:left="360"/>
              <w:rPr>
                <w:rFonts w:ascii="Arial" w:hAnsi="Arial" w:cs="Arial"/>
              </w:rPr>
            </w:pPr>
            <w:r w:rsidRPr="00795EC0">
              <w:rPr>
                <w:rFonts w:ascii="Arial" w:hAnsi="Arial" w:cs="Arial"/>
              </w:rPr>
              <w:t>How did you hear about this course?</w:t>
            </w:r>
          </w:p>
          <w:p w14:paraId="347A28A1" w14:textId="77777777" w:rsidR="001D128A" w:rsidRPr="00795EC0" w:rsidRDefault="001D128A" w:rsidP="00C26509">
            <w:pPr>
              <w:pStyle w:val="ListParagraph"/>
              <w:ind w:left="360"/>
              <w:rPr>
                <w:rFonts w:ascii="Arial" w:hAnsi="Arial" w:cs="Arial"/>
              </w:rPr>
            </w:pPr>
            <w:r w:rsidRPr="00795EC0">
              <w:rPr>
                <w:rFonts w:ascii="Arial" w:hAnsi="Arial" w:cs="Arial"/>
              </w:rPr>
              <w:fldChar w:fldCharType="begin">
                <w:ffData>
                  <w:name w:val="Text9"/>
                  <w:enabled/>
                  <w:calcOnExit w:val="0"/>
                  <w:textInput/>
                </w:ffData>
              </w:fldChar>
            </w:r>
            <w:bookmarkStart w:id="10" w:name="Text9"/>
            <w:r w:rsidRPr="00795EC0">
              <w:rPr>
                <w:rFonts w:ascii="Arial" w:hAnsi="Arial" w:cs="Arial"/>
              </w:rPr>
              <w:instrText xml:space="preserve"> FORMTEXT </w:instrText>
            </w:r>
            <w:r w:rsidRPr="00795EC0">
              <w:rPr>
                <w:rFonts w:ascii="Arial" w:hAnsi="Arial" w:cs="Arial"/>
              </w:rPr>
            </w:r>
            <w:r w:rsidRPr="00795EC0">
              <w:rPr>
                <w:rFonts w:ascii="Arial" w:hAnsi="Arial" w:cs="Arial"/>
              </w:rPr>
              <w:fldChar w:fldCharType="separate"/>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rPr>
              <w:fldChar w:fldCharType="end"/>
            </w:r>
            <w:bookmarkEnd w:id="10"/>
          </w:p>
          <w:p w14:paraId="4D756913" w14:textId="77777777" w:rsidR="001D128A" w:rsidRPr="00795EC0" w:rsidRDefault="001D128A" w:rsidP="00535E47">
            <w:pPr>
              <w:pStyle w:val="ListParagraph"/>
              <w:rPr>
                <w:rFonts w:ascii="Arial" w:hAnsi="Arial" w:cs="Arial"/>
              </w:rPr>
            </w:pPr>
          </w:p>
        </w:tc>
      </w:tr>
      <w:tr w:rsidR="001D128A" w:rsidRPr="00795EC0" w14:paraId="55840E65" w14:textId="77777777" w:rsidTr="00C26509">
        <w:tc>
          <w:tcPr>
            <w:tcW w:w="9356" w:type="dxa"/>
          </w:tcPr>
          <w:p w14:paraId="1E4A7FAD" w14:textId="77777777" w:rsidR="001D128A" w:rsidRPr="00795EC0" w:rsidRDefault="001D128A" w:rsidP="00C26509">
            <w:pPr>
              <w:pStyle w:val="ListParagraph"/>
              <w:ind w:left="360"/>
              <w:rPr>
                <w:rFonts w:ascii="Arial" w:hAnsi="Arial" w:cs="Arial"/>
              </w:rPr>
            </w:pPr>
          </w:p>
          <w:p w14:paraId="2B10D2E9" w14:textId="77777777" w:rsidR="001D128A" w:rsidRPr="00795EC0" w:rsidRDefault="001D128A" w:rsidP="00C26509">
            <w:pPr>
              <w:pStyle w:val="ListParagraph"/>
              <w:numPr>
                <w:ilvl w:val="0"/>
                <w:numId w:val="4"/>
              </w:numPr>
              <w:ind w:left="360"/>
              <w:rPr>
                <w:rFonts w:ascii="Arial" w:hAnsi="Arial" w:cs="Arial"/>
              </w:rPr>
            </w:pPr>
            <w:r w:rsidRPr="00795EC0">
              <w:rPr>
                <w:rFonts w:ascii="Arial" w:hAnsi="Arial" w:cs="Arial"/>
              </w:rPr>
              <w:t>What is your motivation to apply for this course? What do you hope to get out of it?</w:t>
            </w:r>
          </w:p>
          <w:p w14:paraId="3F77FDED" w14:textId="77777777" w:rsidR="001D128A" w:rsidRPr="00795EC0" w:rsidRDefault="001D128A" w:rsidP="00C26509">
            <w:pPr>
              <w:pStyle w:val="ListParagraph"/>
              <w:ind w:left="360"/>
              <w:rPr>
                <w:rFonts w:ascii="Arial" w:hAnsi="Arial" w:cs="Arial"/>
              </w:rPr>
            </w:pPr>
            <w:r w:rsidRPr="00795EC0">
              <w:rPr>
                <w:rFonts w:ascii="Arial" w:hAnsi="Arial" w:cs="Arial"/>
              </w:rPr>
              <w:fldChar w:fldCharType="begin">
                <w:ffData>
                  <w:name w:val="Text10"/>
                  <w:enabled/>
                  <w:calcOnExit w:val="0"/>
                  <w:textInput/>
                </w:ffData>
              </w:fldChar>
            </w:r>
            <w:bookmarkStart w:id="11" w:name="Text10"/>
            <w:r w:rsidRPr="00795EC0">
              <w:rPr>
                <w:rFonts w:ascii="Arial" w:hAnsi="Arial" w:cs="Arial"/>
              </w:rPr>
              <w:instrText xml:space="preserve"> FORMTEXT </w:instrText>
            </w:r>
            <w:r w:rsidRPr="00795EC0">
              <w:rPr>
                <w:rFonts w:ascii="Arial" w:hAnsi="Arial" w:cs="Arial"/>
              </w:rPr>
            </w:r>
            <w:r w:rsidRPr="00795EC0">
              <w:rPr>
                <w:rFonts w:ascii="Arial" w:hAnsi="Arial" w:cs="Arial"/>
              </w:rPr>
              <w:fldChar w:fldCharType="separate"/>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rPr>
              <w:fldChar w:fldCharType="end"/>
            </w:r>
            <w:bookmarkEnd w:id="11"/>
          </w:p>
          <w:p w14:paraId="7955394C" w14:textId="77777777" w:rsidR="001D128A" w:rsidRPr="00795EC0" w:rsidRDefault="001D128A" w:rsidP="00535E47">
            <w:pPr>
              <w:pStyle w:val="ListParagraph"/>
              <w:rPr>
                <w:rFonts w:ascii="Arial" w:hAnsi="Arial" w:cs="Arial"/>
              </w:rPr>
            </w:pPr>
          </w:p>
        </w:tc>
      </w:tr>
      <w:tr w:rsidR="001D128A" w:rsidRPr="00795EC0" w14:paraId="68B95992" w14:textId="77777777" w:rsidTr="00C26509">
        <w:tc>
          <w:tcPr>
            <w:tcW w:w="9356" w:type="dxa"/>
          </w:tcPr>
          <w:p w14:paraId="46292736" w14:textId="77777777" w:rsidR="001D128A" w:rsidRPr="00795EC0" w:rsidRDefault="001D128A" w:rsidP="00C26509">
            <w:pPr>
              <w:pStyle w:val="ListParagraph"/>
              <w:ind w:left="360"/>
              <w:rPr>
                <w:rFonts w:ascii="Arial" w:hAnsi="Arial" w:cs="Arial"/>
              </w:rPr>
            </w:pPr>
          </w:p>
          <w:p w14:paraId="33D21963" w14:textId="77777777" w:rsidR="001D128A" w:rsidRPr="00795EC0" w:rsidRDefault="001D128A" w:rsidP="00C26509">
            <w:pPr>
              <w:pStyle w:val="ListParagraph"/>
              <w:numPr>
                <w:ilvl w:val="0"/>
                <w:numId w:val="4"/>
              </w:numPr>
              <w:ind w:left="360"/>
              <w:rPr>
                <w:rFonts w:ascii="Arial" w:hAnsi="Arial" w:cs="Arial"/>
              </w:rPr>
            </w:pPr>
            <w:r w:rsidRPr="00795EC0">
              <w:rPr>
                <w:rFonts w:ascii="Arial" w:hAnsi="Arial" w:cs="Arial"/>
              </w:rPr>
              <w:t>What do you think you can bring to this course that others can learn or otherwise benefit from?</w:t>
            </w:r>
          </w:p>
          <w:p w14:paraId="1E24AB7B" w14:textId="77777777" w:rsidR="001D128A" w:rsidRPr="00795EC0" w:rsidRDefault="001D128A" w:rsidP="00C26509">
            <w:pPr>
              <w:pStyle w:val="ListParagraph"/>
              <w:ind w:left="360"/>
              <w:rPr>
                <w:rFonts w:ascii="Arial" w:hAnsi="Arial" w:cs="Arial"/>
              </w:rPr>
            </w:pPr>
            <w:r w:rsidRPr="00795EC0">
              <w:rPr>
                <w:rFonts w:ascii="Arial" w:hAnsi="Arial" w:cs="Arial"/>
              </w:rPr>
              <w:fldChar w:fldCharType="begin">
                <w:ffData>
                  <w:name w:val="Text11"/>
                  <w:enabled/>
                  <w:calcOnExit w:val="0"/>
                  <w:textInput/>
                </w:ffData>
              </w:fldChar>
            </w:r>
            <w:bookmarkStart w:id="12" w:name="Text11"/>
            <w:r w:rsidRPr="00795EC0">
              <w:rPr>
                <w:rFonts w:ascii="Arial" w:hAnsi="Arial" w:cs="Arial"/>
              </w:rPr>
              <w:instrText xml:space="preserve"> FORMTEXT </w:instrText>
            </w:r>
            <w:r w:rsidRPr="00795EC0">
              <w:rPr>
                <w:rFonts w:ascii="Arial" w:hAnsi="Arial" w:cs="Arial"/>
              </w:rPr>
            </w:r>
            <w:r w:rsidRPr="00795EC0">
              <w:rPr>
                <w:rFonts w:ascii="Arial" w:hAnsi="Arial" w:cs="Arial"/>
              </w:rPr>
              <w:fldChar w:fldCharType="separate"/>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rPr>
              <w:fldChar w:fldCharType="end"/>
            </w:r>
            <w:bookmarkEnd w:id="12"/>
          </w:p>
          <w:p w14:paraId="7FD35037" w14:textId="77777777" w:rsidR="001D128A" w:rsidRPr="00795EC0" w:rsidRDefault="001D128A" w:rsidP="00535E47">
            <w:pPr>
              <w:pStyle w:val="ListParagraph"/>
              <w:rPr>
                <w:rFonts w:ascii="Arial" w:hAnsi="Arial" w:cs="Arial"/>
              </w:rPr>
            </w:pPr>
          </w:p>
        </w:tc>
      </w:tr>
      <w:tr w:rsidR="001D128A" w:rsidRPr="00795EC0" w14:paraId="7C9E6BA9" w14:textId="77777777" w:rsidTr="00C26509">
        <w:tc>
          <w:tcPr>
            <w:tcW w:w="9356" w:type="dxa"/>
          </w:tcPr>
          <w:p w14:paraId="29AE1F2A" w14:textId="77777777" w:rsidR="001D128A" w:rsidRPr="00795EC0" w:rsidRDefault="001D128A" w:rsidP="00C26509">
            <w:pPr>
              <w:pStyle w:val="ListParagraph"/>
              <w:ind w:left="360"/>
              <w:rPr>
                <w:rFonts w:ascii="Arial" w:hAnsi="Arial" w:cs="Arial"/>
              </w:rPr>
            </w:pPr>
          </w:p>
          <w:p w14:paraId="17EE6208" w14:textId="77777777" w:rsidR="001D128A" w:rsidRPr="00795EC0" w:rsidRDefault="001D128A" w:rsidP="00C26509">
            <w:pPr>
              <w:pStyle w:val="ListParagraph"/>
              <w:numPr>
                <w:ilvl w:val="0"/>
                <w:numId w:val="4"/>
              </w:numPr>
              <w:ind w:left="360"/>
              <w:rPr>
                <w:rFonts w:ascii="Arial" w:hAnsi="Arial" w:cs="Arial"/>
              </w:rPr>
            </w:pPr>
            <w:r w:rsidRPr="00795EC0">
              <w:rPr>
                <w:rFonts w:ascii="Arial" w:hAnsi="Arial" w:cs="Arial"/>
              </w:rPr>
              <w:t>Are you applying for this course individually, or with institutional support? If you have institutional support, please specify which institution(s) provide that support, and the nature of the support.</w:t>
            </w:r>
          </w:p>
          <w:p w14:paraId="2F33833B" w14:textId="566EA44B" w:rsidR="001D128A" w:rsidRPr="00795EC0" w:rsidRDefault="001D128A" w:rsidP="00C26509">
            <w:pPr>
              <w:pStyle w:val="ListParagraph"/>
              <w:ind w:left="360"/>
              <w:rPr>
                <w:rFonts w:ascii="Arial" w:hAnsi="Arial" w:cs="Arial"/>
              </w:rPr>
            </w:pPr>
            <w:r w:rsidRPr="00795EC0">
              <w:rPr>
                <w:rFonts w:ascii="Arial" w:hAnsi="Arial" w:cs="Arial"/>
              </w:rPr>
              <w:fldChar w:fldCharType="begin">
                <w:ffData>
                  <w:name w:val="Text12"/>
                  <w:enabled/>
                  <w:calcOnExit w:val="0"/>
                  <w:textInput/>
                </w:ffData>
              </w:fldChar>
            </w:r>
            <w:bookmarkStart w:id="13" w:name="Text12"/>
            <w:r w:rsidRPr="00795EC0">
              <w:rPr>
                <w:rFonts w:ascii="Arial" w:hAnsi="Arial" w:cs="Arial"/>
              </w:rPr>
              <w:instrText xml:space="preserve"> FORMTEXT </w:instrText>
            </w:r>
            <w:r w:rsidRPr="00795EC0">
              <w:rPr>
                <w:rFonts w:ascii="Arial" w:hAnsi="Arial" w:cs="Arial"/>
              </w:rPr>
            </w:r>
            <w:r w:rsidRPr="00795EC0">
              <w:rPr>
                <w:rFonts w:ascii="Arial" w:hAnsi="Arial" w:cs="Arial"/>
              </w:rPr>
              <w:fldChar w:fldCharType="separate"/>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noProof/>
              </w:rPr>
              <w:t> </w:t>
            </w:r>
            <w:r w:rsidRPr="00795EC0">
              <w:rPr>
                <w:rFonts w:ascii="Arial" w:hAnsi="Arial" w:cs="Arial"/>
              </w:rPr>
              <w:fldChar w:fldCharType="end"/>
            </w:r>
            <w:bookmarkEnd w:id="13"/>
          </w:p>
          <w:p w14:paraId="663E3C5B" w14:textId="6DA1A3AA" w:rsidR="001D128A" w:rsidRPr="00795EC0" w:rsidRDefault="000E140B" w:rsidP="00535E47">
            <w:pPr>
              <w:pStyle w:val="ListParagraph"/>
              <w:rPr>
                <w:rFonts w:ascii="Arial" w:hAnsi="Arial" w:cs="Arial"/>
              </w:rPr>
            </w:pPr>
            <w:r w:rsidRPr="005D57F5">
              <w:rPr>
                <w:rFonts w:ascii="Arial" w:hAnsi="Arial" w:cs="Arial"/>
                <w:noProof/>
              </w:rPr>
              <mc:AlternateContent>
                <mc:Choice Requires="wps">
                  <w:drawing>
                    <wp:anchor distT="0" distB="0" distL="114300" distR="114300" simplePos="0" relativeHeight="251659264" behindDoc="1" locked="0" layoutInCell="1" allowOverlap="1" wp14:anchorId="567BE5BC" wp14:editId="740E69DD">
                      <wp:simplePos x="0" y="0"/>
                      <wp:positionH relativeFrom="column">
                        <wp:posOffset>224287</wp:posOffset>
                      </wp:positionH>
                      <wp:positionV relativeFrom="paragraph">
                        <wp:posOffset>362190</wp:posOffset>
                      </wp:positionV>
                      <wp:extent cx="5502275" cy="586105"/>
                      <wp:effectExtent l="0" t="0" r="22225" b="23495"/>
                      <wp:wrapTight wrapText="bothSides">
                        <wp:wrapPolygon edited="0">
                          <wp:start x="0" y="0"/>
                          <wp:lineTo x="0" y="21764"/>
                          <wp:lineTo x="21612" y="21764"/>
                          <wp:lineTo x="21612" y="0"/>
                          <wp:lineTo x="0" y="0"/>
                        </wp:wrapPolygon>
                      </wp:wrapTight>
                      <wp:docPr id="1" name="Rectangle 1"/>
                      <wp:cNvGraphicFramePr/>
                      <a:graphic xmlns:a="http://schemas.openxmlformats.org/drawingml/2006/main">
                        <a:graphicData uri="http://schemas.microsoft.com/office/word/2010/wordprocessingShape">
                          <wps:wsp>
                            <wps:cNvSpPr/>
                            <wps:spPr>
                              <a:xfrm>
                                <a:off x="0" y="0"/>
                                <a:ext cx="5502275" cy="586105"/>
                              </a:xfrm>
                              <a:prstGeom prst="rect">
                                <a:avLst/>
                              </a:prstGeom>
                              <a:solidFill>
                                <a:srgbClr val="0070C0"/>
                              </a:solidFill>
                              <a:ln>
                                <a:solidFill>
                                  <a:schemeClr val="tx2"/>
                                </a:solidFill>
                              </a:ln>
                            </wps:spPr>
                            <wps:style>
                              <a:lnRef idx="1">
                                <a:schemeClr val="accent1"/>
                              </a:lnRef>
                              <a:fillRef idx="2">
                                <a:schemeClr val="accent1"/>
                              </a:fillRef>
                              <a:effectRef idx="1">
                                <a:schemeClr val="accent1"/>
                              </a:effectRef>
                              <a:fontRef idx="minor">
                                <a:schemeClr val="dk1"/>
                              </a:fontRef>
                            </wps:style>
                            <wps:txbx>
                              <w:txbxContent>
                                <w:p w14:paraId="780C722D" w14:textId="77777777" w:rsidR="00F25472" w:rsidRPr="006C33B8" w:rsidRDefault="00F25472" w:rsidP="000E140B">
                                  <w:pPr>
                                    <w:spacing w:after="0"/>
                                    <w:jc w:val="center"/>
                                    <w:rPr>
                                      <w:rFonts w:ascii="Arial" w:hAnsi="Arial" w:cs="Arial"/>
                                      <w:b/>
                                      <w:color w:val="FFFFFF" w:themeColor="background1"/>
                                      <w:lang w:val="en-GB"/>
                                    </w:rPr>
                                  </w:pPr>
                                  <w:r w:rsidRPr="006C33B8">
                                    <w:rPr>
                                      <w:rFonts w:ascii="Arial" w:hAnsi="Arial" w:cs="Arial"/>
                                      <w:b/>
                                      <w:color w:val="FFFFFF" w:themeColor="background1"/>
                                      <w:lang w:val="en-GB"/>
                                    </w:rPr>
                                    <w:t>PLEASE PAY ATTENTION</w:t>
                                  </w:r>
                                </w:p>
                                <w:p w14:paraId="10852FE5" w14:textId="77777777" w:rsidR="00F25472" w:rsidRPr="006C33B8" w:rsidRDefault="00F25472" w:rsidP="000E140B">
                                  <w:pPr>
                                    <w:spacing w:after="0"/>
                                    <w:jc w:val="center"/>
                                    <w:rPr>
                                      <w:rFonts w:ascii="Arial" w:hAnsi="Arial" w:cs="Arial"/>
                                      <w:b/>
                                      <w:color w:val="FFFFFF" w:themeColor="background1"/>
                                      <w:lang w:val="en-GB"/>
                                    </w:rPr>
                                  </w:pPr>
                                  <w:r w:rsidRPr="006C33B8">
                                    <w:rPr>
                                      <w:rFonts w:ascii="Arial" w:hAnsi="Arial" w:cs="Arial"/>
                                      <w:b/>
                                      <w:color w:val="FFFFFF" w:themeColor="background1"/>
                                      <w:lang w:val="en-GB"/>
                                    </w:rPr>
                                    <w:t>THIS SECTION IS DECISIVE FOR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BE5BC" id="Rectangle 1" o:spid="_x0000_s1026" style="position:absolute;left:0;text-align:left;margin-left:17.65pt;margin-top:28.5pt;width:433.25pt;height:4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" fillcolor="#0070c0" strokecolor="#44546a [3215]" strokeweight=".5pt">
                      <v:textbox>
                        <w:txbxContent>
                          <w:p w14:paraId="780C722D" w14:textId="77777777" w:rsidR="00F25472" w:rsidRPr="006C33B8" w:rsidRDefault="00F25472" w:rsidP="000E140B">
                            <w:pPr>
                              <w:spacing w:after="0"/>
                              <w:jc w:val="center"/>
                              <w:rPr>
                                <w:rFonts w:ascii="Arial" w:hAnsi="Arial" w:cs="Arial"/>
                                <w:b/>
                                <w:color w:val="FFFFFF" w:themeColor="background1"/>
                                <w:lang w:val="en-GB"/>
                              </w:rPr>
                            </w:pPr>
                            <w:r w:rsidRPr="006C33B8">
                              <w:rPr>
                                <w:rFonts w:ascii="Arial" w:hAnsi="Arial" w:cs="Arial"/>
                                <w:b/>
                                <w:color w:val="FFFFFF" w:themeColor="background1"/>
                                <w:lang w:val="en-GB"/>
                              </w:rPr>
                              <w:t>PLEASE PAY ATTENTION</w:t>
                            </w:r>
                          </w:p>
                          <w:p w14:paraId="10852FE5" w14:textId="77777777" w:rsidR="00F25472" w:rsidRPr="006C33B8" w:rsidRDefault="00F25472" w:rsidP="000E140B">
                            <w:pPr>
                              <w:spacing w:after="0"/>
                              <w:jc w:val="center"/>
                              <w:rPr>
                                <w:rFonts w:ascii="Arial" w:hAnsi="Arial" w:cs="Arial"/>
                                <w:b/>
                                <w:color w:val="FFFFFF" w:themeColor="background1"/>
                                <w:lang w:val="en-GB"/>
                              </w:rPr>
                            </w:pPr>
                            <w:r w:rsidRPr="006C33B8">
                              <w:rPr>
                                <w:rFonts w:ascii="Arial" w:hAnsi="Arial" w:cs="Arial"/>
                                <w:b/>
                                <w:color w:val="FFFFFF" w:themeColor="background1"/>
                                <w:lang w:val="en-GB"/>
                              </w:rPr>
                              <w:t>THIS SECTION IS DECISIVE FOR YOUR APPLICATION</w:t>
                            </w:r>
                          </w:p>
                        </w:txbxContent>
                      </v:textbox>
                      <w10:wrap type="tight"/>
                    </v:rect>
                  </w:pict>
                </mc:Fallback>
              </mc:AlternateContent>
            </w:r>
          </w:p>
        </w:tc>
      </w:tr>
      <w:tr w:rsidR="001D128A" w:rsidRPr="00795EC0" w14:paraId="4B2784E1" w14:textId="77777777" w:rsidTr="00C26509">
        <w:tc>
          <w:tcPr>
            <w:tcW w:w="9356" w:type="dxa"/>
          </w:tcPr>
          <w:p w14:paraId="64953538" w14:textId="77777777" w:rsidR="001D128A" w:rsidRPr="00795EC0" w:rsidRDefault="001D128A" w:rsidP="00535E47">
            <w:pPr>
              <w:pStyle w:val="ListParagraph"/>
              <w:rPr>
                <w:rFonts w:ascii="Arial" w:hAnsi="Arial" w:cs="Arial"/>
              </w:rPr>
            </w:pPr>
          </w:p>
        </w:tc>
      </w:tr>
      <w:tr w:rsidR="001D128A" w:rsidRPr="00795EC0" w14:paraId="40506A57" w14:textId="77777777" w:rsidTr="00C26509">
        <w:tc>
          <w:tcPr>
            <w:tcW w:w="9356" w:type="dxa"/>
          </w:tcPr>
          <w:p w14:paraId="462175EB" w14:textId="2D780373" w:rsidR="001D128A" w:rsidRPr="00795EC0" w:rsidRDefault="001D128A" w:rsidP="00A7569D">
            <w:pPr>
              <w:pStyle w:val="ListParagraph"/>
              <w:numPr>
                <w:ilvl w:val="0"/>
                <w:numId w:val="4"/>
              </w:numPr>
              <w:spacing w:line="259" w:lineRule="auto"/>
              <w:ind w:left="360"/>
              <w:rPr>
                <w:rFonts w:ascii="Arial" w:hAnsi="Arial" w:cs="Arial"/>
              </w:rPr>
            </w:pPr>
            <w:r w:rsidRPr="00795EC0">
              <w:rPr>
                <w:rFonts w:ascii="Arial" w:hAnsi="Arial" w:cs="Arial"/>
              </w:rPr>
              <w:t xml:space="preserve">Please </w:t>
            </w:r>
            <w:r w:rsidRPr="00795EC0">
              <w:rPr>
                <w:rFonts w:ascii="Arial" w:hAnsi="Arial" w:cs="Arial"/>
                <w:i/>
                <w:u w:val="single"/>
              </w:rPr>
              <w:t>describe in some detail a challenge from your experience in an advisory/capacity-strengthening role.</w:t>
            </w:r>
            <w:r w:rsidRPr="00795EC0">
              <w:rPr>
                <w:rFonts w:ascii="Arial" w:hAnsi="Arial" w:cs="Arial"/>
              </w:rPr>
              <w:t xml:space="preserve">  Not a ‘success story’ but a ‘challenging’ experience. This can be an experience from the past that you keep thinking about or that taught you a lot; it can be a challenge you are currently confronted with; or if you are awaiting a new deployment/appointment in an advisory role, it can be a challenge you already anticipate.</w:t>
            </w:r>
          </w:p>
          <w:p w14:paraId="0CB58B78" w14:textId="77777777" w:rsidR="001D128A" w:rsidRPr="00795EC0" w:rsidRDefault="001D128A" w:rsidP="00A7569D">
            <w:pPr>
              <w:pStyle w:val="ListParagraph"/>
              <w:spacing w:line="259" w:lineRule="auto"/>
              <w:ind w:left="360"/>
              <w:rPr>
                <w:rFonts w:ascii="Arial" w:hAnsi="Arial" w:cs="Arial"/>
              </w:rPr>
            </w:pPr>
          </w:p>
          <w:p w14:paraId="2BB43EEE" w14:textId="77777777" w:rsidR="001D128A" w:rsidRPr="00795EC0" w:rsidRDefault="001D128A" w:rsidP="00A7569D">
            <w:pPr>
              <w:pStyle w:val="ListParagraph"/>
              <w:spacing w:line="259" w:lineRule="auto"/>
              <w:ind w:left="360"/>
              <w:rPr>
                <w:rFonts w:ascii="Arial" w:hAnsi="Arial" w:cs="Arial"/>
              </w:rPr>
            </w:pPr>
            <w:r w:rsidRPr="00795EC0">
              <w:rPr>
                <w:rFonts w:ascii="Arial" w:hAnsi="Arial" w:cs="Arial"/>
                <w:u w:val="single"/>
              </w:rPr>
              <w:t>This section is an important part of the application procedure</w:t>
            </w:r>
            <w:r w:rsidRPr="00795EC0">
              <w:rPr>
                <w:rFonts w:ascii="Arial" w:hAnsi="Arial" w:cs="Arial"/>
              </w:rPr>
              <w:t>. You do not need to write a long essay, but your text should provide enough information to be understandable for someone not familiar with the experience.</w:t>
            </w:r>
          </w:p>
          <w:p w14:paraId="3CDEFD1D" w14:textId="77777777" w:rsidR="001D128A" w:rsidRPr="00795EC0" w:rsidRDefault="001D128A" w:rsidP="00A7569D">
            <w:pPr>
              <w:spacing w:line="259" w:lineRule="auto"/>
              <w:rPr>
                <w:rFonts w:ascii="Arial" w:hAnsi="Arial" w:cs="Arial"/>
              </w:rPr>
            </w:pPr>
          </w:p>
          <w:p w14:paraId="51A11468" w14:textId="77777777" w:rsidR="001D128A" w:rsidRPr="00795EC0" w:rsidRDefault="001D128A" w:rsidP="00A7569D">
            <w:pPr>
              <w:spacing w:line="259" w:lineRule="auto"/>
              <w:ind w:left="349"/>
              <w:rPr>
                <w:rFonts w:ascii="Arial" w:hAnsi="Arial" w:cs="Arial"/>
              </w:rPr>
            </w:pPr>
            <w:r w:rsidRPr="00795EC0">
              <w:rPr>
                <w:rFonts w:ascii="Arial" w:hAnsi="Arial" w:cs="Arial"/>
              </w:rPr>
              <w:t>Your short case study should contain summary information about:</w:t>
            </w:r>
          </w:p>
          <w:p w14:paraId="2B98AF93" w14:textId="77777777" w:rsidR="001D128A" w:rsidRPr="00795EC0" w:rsidRDefault="001D128A" w:rsidP="00A7569D">
            <w:pPr>
              <w:pStyle w:val="ListParagraph"/>
              <w:numPr>
                <w:ilvl w:val="0"/>
                <w:numId w:val="3"/>
              </w:numPr>
              <w:spacing w:line="259" w:lineRule="auto"/>
              <w:ind w:left="774"/>
              <w:rPr>
                <w:rFonts w:ascii="Arial" w:hAnsi="Arial" w:cs="Arial"/>
              </w:rPr>
            </w:pPr>
            <w:r w:rsidRPr="00795EC0">
              <w:rPr>
                <w:rFonts w:ascii="Arial" w:hAnsi="Arial" w:cs="Arial"/>
              </w:rPr>
              <w:t>The setting: When and where did the challenge occur, what was/is your role or task within that environment, who were/are the primary other actors involved?</w:t>
            </w:r>
          </w:p>
          <w:p w14:paraId="1B94736B" w14:textId="77777777" w:rsidR="001D128A" w:rsidRPr="00795EC0" w:rsidRDefault="001D128A" w:rsidP="00A7569D">
            <w:pPr>
              <w:pStyle w:val="ListParagraph"/>
              <w:numPr>
                <w:ilvl w:val="0"/>
                <w:numId w:val="3"/>
              </w:numPr>
              <w:spacing w:line="259" w:lineRule="auto"/>
              <w:ind w:left="774"/>
              <w:rPr>
                <w:rFonts w:ascii="Arial" w:hAnsi="Arial" w:cs="Arial"/>
              </w:rPr>
            </w:pPr>
            <w:r w:rsidRPr="00795EC0">
              <w:rPr>
                <w:rFonts w:ascii="Arial" w:hAnsi="Arial" w:cs="Arial"/>
              </w:rPr>
              <w:t>The challenge: What was/is the dilemma or the challenge you encountered/expect to encounter, what contextual factors are relevant to properly understand the challenge?</w:t>
            </w:r>
          </w:p>
          <w:p w14:paraId="291CA19F" w14:textId="77777777" w:rsidR="001D128A" w:rsidRPr="00795EC0" w:rsidRDefault="001D128A" w:rsidP="00A7569D">
            <w:pPr>
              <w:pStyle w:val="ListParagraph"/>
              <w:numPr>
                <w:ilvl w:val="0"/>
                <w:numId w:val="3"/>
              </w:numPr>
              <w:spacing w:line="259" w:lineRule="auto"/>
              <w:ind w:left="774"/>
              <w:rPr>
                <w:rFonts w:ascii="Arial" w:hAnsi="Arial" w:cs="Arial"/>
              </w:rPr>
            </w:pPr>
            <w:r w:rsidRPr="00795EC0">
              <w:rPr>
                <w:rFonts w:ascii="Arial" w:hAnsi="Arial" w:cs="Arial"/>
              </w:rPr>
              <w:t>What did you do/are you doing or try to do to overcome the challenge or the dilemma, and why? Alternatively, what do you intend to do if the challenge still lies ahead?</w:t>
            </w:r>
          </w:p>
          <w:p w14:paraId="4A710AC2" w14:textId="77777777" w:rsidR="001D128A" w:rsidRPr="00795EC0" w:rsidRDefault="001D128A" w:rsidP="00A7569D">
            <w:pPr>
              <w:pStyle w:val="ListParagraph"/>
              <w:numPr>
                <w:ilvl w:val="0"/>
                <w:numId w:val="3"/>
              </w:numPr>
              <w:spacing w:line="259" w:lineRule="auto"/>
              <w:ind w:left="774"/>
              <w:rPr>
                <w:rFonts w:ascii="Arial" w:hAnsi="Arial" w:cs="Arial"/>
              </w:rPr>
            </w:pPr>
            <w:r w:rsidRPr="00795EC0">
              <w:rPr>
                <w:rFonts w:ascii="Arial" w:hAnsi="Arial" w:cs="Arial"/>
              </w:rPr>
              <w:t xml:space="preserve">What </w:t>
            </w:r>
            <w:proofErr w:type="gramStart"/>
            <w:r w:rsidRPr="00795EC0">
              <w:rPr>
                <w:rFonts w:ascii="Arial" w:hAnsi="Arial" w:cs="Arial"/>
              </w:rPr>
              <w:t>actually happened</w:t>
            </w:r>
            <w:proofErr w:type="gramEnd"/>
            <w:r w:rsidRPr="00795EC0">
              <w:rPr>
                <w:rFonts w:ascii="Arial" w:hAnsi="Arial" w:cs="Arial"/>
              </w:rPr>
              <w:t xml:space="preserve">, what was the outcome of the episode? Alternatively:  what is </w:t>
            </w:r>
            <w:proofErr w:type="gramStart"/>
            <w:r w:rsidRPr="00795EC0">
              <w:rPr>
                <w:rFonts w:ascii="Arial" w:hAnsi="Arial" w:cs="Arial"/>
              </w:rPr>
              <w:t>actually happening</w:t>
            </w:r>
            <w:proofErr w:type="gramEnd"/>
            <w:r w:rsidRPr="00795EC0">
              <w:rPr>
                <w:rFonts w:ascii="Arial" w:hAnsi="Arial" w:cs="Arial"/>
              </w:rPr>
              <w:t xml:space="preserve"> and what do you think will be the likely outcome of the episode?</w:t>
            </w:r>
          </w:p>
          <w:p w14:paraId="6DB67E94" w14:textId="77777777" w:rsidR="001D128A" w:rsidRPr="00795EC0" w:rsidRDefault="001D128A" w:rsidP="00A7569D">
            <w:pPr>
              <w:pStyle w:val="ListParagraph"/>
              <w:numPr>
                <w:ilvl w:val="0"/>
                <w:numId w:val="3"/>
              </w:numPr>
              <w:spacing w:line="259" w:lineRule="auto"/>
              <w:ind w:left="774"/>
              <w:rPr>
                <w:rFonts w:ascii="Arial" w:hAnsi="Arial" w:cs="Arial"/>
              </w:rPr>
            </w:pPr>
            <w:r w:rsidRPr="00795EC0">
              <w:rPr>
                <w:rFonts w:ascii="Arial" w:hAnsi="Arial" w:cs="Arial"/>
              </w:rPr>
              <w:t>What did you learn from the experience?</w:t>
            </w:r>
          </w:p>
          <w:p w14:paraId="0D22E642" w14:textId="77777777" w:rsidR="001D128A" w:rsidRPr="00795EC0" w:rsidRDefault="001D128A" w:rsidP="00A7569D">
            <w:pPr>
              <w:spacing w:line="259" w:lineRule="auto"/>
              <w:rPr>
                <w:rFonts w:ascii="Arial" w:hAnsi="Arial" w:cs="Arial"/>
              </w:rPr>
            </w:pPr>
          </w:p>
          <w:p w14:paraId="0EE83A6F" w14:textId="77777777" w:rsidR="001D128A" w:rsidRPr="00795EC0" w:rsidRDefault="001D128A" w:rsidP="00A7569D">
            <w:pPr>
              <w:spacing w:line="259" w:lineRule="auto"/>
              <w:ind w:left="349"/>
              <w:rPr>
                <w:rFonts w:ascii="Arial" w:hAnsi="Arial" w:cs="Arial"/>
              </w:rPr>
            </w:pPr>
            <w:r w:rsidRPr="00795EC0">
              <w:rPr>
                <w:rFonts w:ascii="Arial" w:hAnsi="Arial" w:cs="Arial"/>
              </w:rPr>
              <w:fldChar w:fldCharType="begin">
                <w:ffData>
                  <w:name w:val="Text14"/>
                  <w:enabled/>
                  <w:calcOnExit w:val="0"/>
                  <w:textInput/>
                </w:ffData>
              </w:fldChar>
            </w:r>
            <w:bookmarkStart w:id="14" w:name="Text14"/>
            <w:r w:rsidRPr="00795EC0">
              <w:rPr>
                <w:rFonts w:ascii="Arial" w:hAnsi="Arial" w:cs="Arial"/>
              </w:rPr>
              <w:instrText xml:space="preserve"> FORMTEXT </w:instrText>
            </w:r>
            <w:r w:rsidRPr="00795EC0">
              <w:rPr>
                <w:rFonts w:ascii="Arial" w:hAnsi="Arial" w:cs="Arial"/>
              </w:rPr>
            </w:r>
            <w:r w:rsidRPr="00795EC0">
              <w:rPr>
                <w:rFonts w:ascii="Arial" w:hAnsi="Arial" w:cs="Arial"/>
              </w:rPr>
              <w:fldChar w:fldCharType="separate"/>
            </w:r>
            <w:r w:rsidRPr="00795EC0">
              <w:rPr>
                <w:rFonts w:ascii="Arial" w:hAnsi="Arial" w:cs="Arial"/>
              </w:rPr>
              <w:t> </w:t>
            </w:r>
            <w:r w:rsidRPr="00795EC0">
              <w:rPr>
                <w:rFonts w:ascii="Arial" w:hAnsi="Arial" w:cs="Arial"/>
              </w:rPr>
              <w:t> </w:t>
            </w:r>
            <w:r w:rsidRPr="00795EC0">
              <w:rPr>
                <w:rFonts w:ascii="Arial" w:hAnsi="Arial" w:cs="Arial"/>
              </w:rPr>
              <w:t> </w:t>
            </w:r>
            <w:r w:rsidRPr="00795EC0">
              <w:rPr>
                <w:rFonts w:ascii="Arial" w:hAnsi="Arial" w:cs="Arial"/>
              </w:rPr>
              <w:t> </w:t>
            </w:r>
            <w:r w:rsidRPr="00795EC0">
              <w:rPr>
                <w:rFonts w:ascii="Arial" w:hAnsi="Arial" w:cs="Arial"/>
              </w:rPr>
              <w:t> </w:t>
            </w:r>
            <w:r w:rsidRPr="00795EC0">
              <w:rPr>
                <w:rFonts w:ascii="Arial" w:hAnsi="Arial" w:cs="Arial"/>
              </w:rPr>
              <w:fldChar w:fldCharType="end"/>
            </w:r>
            <w:bookmarkEnd w:id="14"/>
          </w:p>
          <w:p w14:paraId="7E168099" w14:textId="77777777" w:rsidR="001D128A" w:rsidRPr="00795EC0" w:rsidRDefault="001D128A" w:rsidP="00535E47">
            <w:pPr>
              <w:rPr>
                <w:rFonts w:ascii="Arial" w:hAnsi="Arial" w:cs="Arial"/>
              </w:rPr>
            </w:pPr>
          </w:p>
        </w:tc>
      </w:tr>
      <w:tr w:rsidR="001D128A" w:rsidRPr="00795EC0" w14:paraId="462F6C06" w14:textId="77777777" w:rsidTr="00C26509">
        <w:tc>
          <w:tcPr>
            <w:tcW w:w="9356" w:type="dxa"/>
          </w:tcPr>
          <w:p w14:paraId="680C4FB7" w14:textId="77777777" w:rsidR="001D128A" w:rsidRPr="00795EC0" w:rsidRDefault="001D128A" w:rsidP="00C26509">
            <w:pPr>
              <w:pStyle w:val="ListParagraph"/>
              <w:ind w:left="360"/>
              <w:rPr>
                <w:rFonts w:ascii="Arial" w:hAnsi="Arial" w:cs="Arial"/>
              </w:rPr>
            </w:pPr>
          </w:p>
          <w:p w14:paraId="3B5AFD97" w14:textId="77777777" w:rsidR="001D128A" w:rsidRPr="00795EC0" w:rsidRDefault="001D128A" w:rsidP="00C26509">
            <w:pPr>
              <w:pStyle w:val="ListParagraph"/>
              <w:numPr>
                <w:ilvl w:val="0"/>
                <w:numId w:val="4"/>
              </w:numPr>
              <w:ind w:left="360"/>
              <w:rPr>
                <w:rFonts w:ascii="Arial" w:hAnsi="Arial" w:cs="Arial"/>
              </w:rPr>
            </w:pPr>
            <w:r w:rsidRPr="00795EC0">
              <w:rPr>
                <w:rFonts w:ascii="Arial" w:hAnsi="Arial" w:cs="Arial"/>
              </w:rPr>
              <w:t xml:space="preserve">Make sure to add </w:t>
            </w:r>
            <w:r w:rsidRPr="00795EC0">
              <w:rPr>
                <w:rFonts w:ascii="Arial" w:hAnsi="Arial" w:cs="Arial"/>
                <w:u w:val="single"/>
              </w:rPr>
              <w:t>a complete and up-to-date CV</w:t>
            </w:r>
            <w:r w:rsidRPr="00795EC0">
              <w:rPr>
                <w:rFonts w:ascii="Arial" w:hAnsi="Arial" w:cs="Arial"/>
              </w:rPr>
              <w:t xml:space="preserve"> to your application!</w:t>
            </w:r>
          </w:p>
          <w:p w14:paraId="2CBF6917" w14:textId="77777777" w:rsidR="001D128A" w:rsidRPr="00795EC0" w:rsidRDefault="001D128A" w:rsidP="00535E47">
            <w:pPr>
              <w:pStyle w:val="ListParagraph"/>
              <w:rPr>
                <w:rFonts w:ascii="Arial" w:hAnsi="Arial" w:cs="Arial"/>
              </w:rPr>
            </w:pPr>
          </w:p>
        </w:tc>
      </w:tr>
      <w:tr w:rsidR="001D128A" w:rsidRPr="00795EC0" w14:paraId="2CF9CCAD" w14:textId="77777777" w:rsidTr="00DD4D0E">
        <w:trPr>
          <w:trHeight w:val="74"/>
        </w:trPr>
        <w:tc>
          <w:tcPr>
            <w:tcW w:w="9356" w:type="dxa"/>
          </w:tcPr>
          <w:p w14:paraId="245005C3" w14:textId="77777777" w:rsidR="001D128A" w:rsidRPr="00DD4D0E" w:rsidRDefault="001D128A" w:rsidP="00C26509">
            <w:pPr>
              <w:ind w:left="360"/>
              <w:rPr>
                <w:rFonts w:ascii="Arial" w:hAnsi="Arial" w:cs="Arial"/>
                <w:b/>
              </w:rPr>
            </w:pPr>
            <w:r w:rsidRPr="00DD4D0E">
              <w:rPr>
                <w:rFonts w:ascii="Arial" w:hAnsi="Arial" w:cs="Arial"/>
                <w:b/>
              </w:rPr>
              <w:t>THANK YOU!</w:t>
            </w:r>
          </w:p>
        </w:tc>
      </w:tr>
    </w:tbl>
    <w:p w14:paraId="6D4C1DC6" w14:textId="77777777" w:rsidR="0027566E" w:rsidRDefault="007C0F1F"/>
    <w:sectPr w:rsidR="0027566E" w:rsidSect="00144E75">
      <w:headerReference w:type="even" r:id="rId9"/>
      <w:headerReference w:type="default" r:id="rId10"/>
      <w:footerReference w:type="even" r:id="rId11"/>
      <w:footerReference w:type="default" r:id="rId12"/>
      <w:headerReference w:type="first" r:id="rId13"/>
      <w:footerReference w:type="first" r:id="rId14"/>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459F2" w14:textId="77777777" w:rsidR="007C0F1F" w:rsidRDefault="007C0F1F" w:rsidP="005821B5">
      <w:pPr>
        <w:spacing w:after="0" w:line="240" w:lineRule="auto"/>
      </w:pPr>
      <w:r>
        <w:separator/>
      </w:r>
    </w:p>
  </w:endnote>
  <w:endnote w:type="continuationSeparator" w:id="0">
    <w:p w14:paraId="425ECFAD" w14:textId="77777777" w:rsidR="007C0F1F" w:rsidRDefault="007C0F1F" w:rsidP="0058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2D49" w14:textId="77777777" w:rsidR="00FD01FA" w:rsidRDefault="00CA1A0F" w:rsidP="00FD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43100" w14:textId="77777777" w:rsidR="00FD01FA" w:rsidRDefault="007C0F1F" w:rsidP="00CE2A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8435" w14:textId="77777777" w:rsidR="00FD01FA" w:rsidRDefault="00CA1A0F" w:rsidP="00FD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D6D14D" w14:textId="112C717B" w:rsidR="00FD01FA" w:rsidRDefault="007C0F1F" w:rsidP="00CE2A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218C" w14:textId="77777777" w:rsidR="004D6170" w:rsidRDefault="004D6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CE3B9" w14:textId="77777777" w:rsidR="007C0F1F" w:rsidRDefault="007C0F1F" w:rsidP="005821B5">
      <w:pPr>
        <w:spacing w:after="0" w:line="240" w:lineRule="auto"/>
      </w:pPr>
      <w:r>
        <w:separator/>
      </w:r>
    </w:p>
  </w:footnote>
  <w:footnote w:type="continuationSeparator" w:id="0">
    <w:p w14:paraId="22A676ED" w14:textId="77777777" w:rsidR="007C0F1F" w:rsidRDefault="007C0F1F" w:rsidP="00582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597B5" w14:textId="77777777" w:rsidR="004D6170" w:rsidRDefault="004D6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48D1" w14:textId="41FB06B5" w:rsidR="00FD01FA" w:rsidRDefault="00FF187F">
    <w:pPr>
      <w:pStyle w:val="Header"/>
    </w:pPr>
    <w:r>
      <w:rPr>
        <w:noProof/>
      </w:rPr>
      <w:drawing>
        <wp:inline distT="0" distB="0" distL="0" distR="0" wp14:anchorId="23F454BF" wp14:editId="469D28E6">
          <wp:extent cx="5943600" cy="817880"/>
          <wp:effectExtent l="0" t="0" r="0" b="127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application-for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17880"/>
                  </a:xfrm>
                  <a:prstGeom prst="rect">
                    <a:avLst/>
                  </a:prstGeom>
                </pic:spPr>
              </pic:pic>
            </a:graphicData>
          </a:graphic>
        </wp:inline>
      </w:drawing>
    </w:r>
  </w:p>
  <w:p w14:paraId="4F140253" w14:textId="77777777" w:rsidR="00FF187F" w:rsidRDefault="00FF1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8F84" w14:textId="77777777" w:rsidR="004D6170" w:rsidRDefault="004D6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EC0"/>
    <w:multiLevelType w:val="hybridMultilevel"/>
    <w:tmpl w:val="2122811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463DB"/>
    <w:multiLevelType w:val="hybridMultilevel"/>
    <w:tmpl w:val="9BA817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1057C"/>
    <w:multiLevelType w:val="hybridMultilevel"/>
    <w:tmpl w:val="2334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9614C"/>
    <w:multiLevelType w:val="hybridMultilevel"/>
    <w:tmpl w:val="CD6E84D0"/>
    <w:lvl w:ilvl="0" w:tplc="74987DA6">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C761C"/>
    <w:multiLevelType w:val="hybridMultilevel"/>
    <w:tmpl w:val="D1A8A7F8"/>
    <w:lvl w:ilvl="0" w:tplc="B76E8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9738D0"/>
    <w:multiLevelType w:val="hybridMultilevel"/>
    <w:tmpl w:val="F814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6718C"/>
    <w:multiLevelType w:val="hybridMultilevel"/>
    <w:tmpl w:val="9CC6D3A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8A"/>
    <w:rsid w:val="00001231"/>
    <w:rsid w:val="00033974"/>
    <w:rsid w:val="000939D7"/>
    <w:rsid w:val="000E140B"/>
    <w:rsid w:val="0015549D"/>
    <w:rsid w:val="00166388"/>
    <w:rsid w:val="00181796"/>
    <w:rsid w:val="001D128A"/>
    <w:rsid w:val="001D1DC2"/>
    <w:rsid w:val="002916F5"/>
    <w:rsid w:val="002A0A37"/>
    <w:rsid w:val="003862CC"/>
    <w:rsid w:val="003C005B"/>
    <w:rsid w:val="00421148"/>
    <w:rsid w:val="00460C61"/>
    <w:rsid w:val="00465BF6"/>
    <w:rsid w:val="00466F07"/>
    <w:rsid w:val="004D4569"/>
    <w:rsid w:val="004D6170"/>
    <w:rsid w:val="004F1249"/>
    <w:rsid w:val="0052099B"/>
    <w:rsid w:val="00554063"/>
    <w:rsid w:val="005821B5"/>
    <w:rsid w:val="00735FE6"/>
    <w:rsid w:val="00755494"/>
    <w:rsid w:val="00781EE3"/>
    <w:rsid w:val="00783ECE"/>
    <w:rsid w:val="00795EC0"/>
    <w:rsid w:val="007B722C"/>
    <w:rsid w:val="007C0F1F"/>
    <w:rsid w:val="007F4967"/>
    <w:rsid w:val="009242A3"/>
    <w:rsid w:val="00931ECB"/>
    <w:rsid w:val="00982E2D"/>
    <w:rsid w:val="0098305C"/>
    <w:rsid w:val="00A03A3A"/>
    <w:rsid w:val="00A33238"/>
    <w:rsid w:val="00A7569D"/>
    <w:rsid w:val="00AB5F89"/>
    <w:rsid w:val="00AC3611"/>
    <w:rsid w:val="00AF09B5"/>
    <w:rsid w:val="00B60D96"/>
    <w:rsid w:val="00B648A7"/>
    <w:rsid w:val="00C26509"/>
    <w:rsid w:val="00CA1A0F"/>
    <w:rsid w:val="00D16DAD"/>
    <w:rsid w:val="00D2786A"/>
    <w:rsid w:val="00D402B9"/>
    <w:rsid w:val="00D45F8E"/>
    <w:rsid w:val="00D728BD"/>
    <w:rsid w:val="00DA57C6"/>
    <w:rsid w:val="00DD4D0E"/>
    <w:rsid w:val="00E06D88"/>
    <w:rsid w:val="00E560DB"/>
    <w:rsid w:val="00E65221"/>
    <w:rsid w:val="00EA6158"/>
    <w:rsid w:val="00F25472"/>
    <w:rsid w:val="00F71AA8"/>
    <w:rsid w:val="00FF1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EEBE4"/>
  <w15:chartTrackingRefBased/>
  <w15:docId w15:val="{7CF32924-B9E9-46DD-824D-4EC01B6D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2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28A"/>
    <w:rPr>
      <w:color w:val="0563C1" w:themeColor="hyperlink"/>
      <w:u w:val="single"/>
    </w:rPr>
  </w:style>
  <w:style w:type="paragraph" w:styleId="ListParagraph">
    <w:name w:val="List Paragraph"/>
    <w:basedOn w:val="Normal"/>
    <w:uiPriority w:val="34"/>
    <w:qFormat/>
    <w:rsid w:val="001D128A"/>
    <w:pPr>
      <w:ind w:left="720"/>
      <w:contextualSpacing/>
    </w:pPr>
  </w:style>
  <w:style w:type="table" w:styleId="TableGrid">
    <w:name w:val="Table Grid"/>
    <w:basedOn w:val="TableNormal"/>
    <w:uiPriority w:val="39"/>
    <w:rsid w:val="001D12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2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128A"/>
    <w:rPr>
      <w:lang w:val="en-US"/>
    </w:rPr>
  </w:style>
  <w:style w:type="paragraph" w:styleId="Footer">
    <w:name w:val="footer"/>
    <w:basedOn w:val="Normal"/>
    <w:link w:val="FooterChar"/>
    <w:uiPriority w:val="99"/>
    <w:unhideWhenUsed/>
    <w:rsid w:val="001D12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128A"/>
    <w:rPr>
      <w:lang w:val="en-US"/>
    </w:rPr>
  </w:style>
  <w:style w:type="character" w:styleId="PageNumber">
    <w:name w:val="page number"/>
    <w:basedOn w:val="DefaultParagraphFont"/>
    <w:uiPriority w:val="99"/>
    <w:semiHidden/>
    <w:unhideWhenUsed/>
    <w:rsid w:val="001D128A"/>
  </w:style>
  <w:style w:type="character" w:styleId="CommentReference">
    <w:name w:val="annotation reference"/>
    <w:basedOn w:val="DefaultParagraphFont"/>
    <w:uiPriority w:val="99"/>
    <w:semiHidden/>
    <w:unhideWhenUsed/>
    <w:rsid w:val="001D128A"/>
    <w:rPr>
      <w:sz w:val="16"/>
      <w:szCs w:val="16"/>
    </w:rPr>
  </w:style>
  <w:style w:type="paragraph" w:styleId="CommentText">
    <w:name w:val="annotation text"/>
    <w:basedOn w:val="Normal"/>
    <w:link w:val="CommentTextChar"/>
    <w:uiPriority w:val="99"/>
    <w:semiHidden/>
    <w:unhideWhenUsed/>
    <w:rsid w:val="001D128A"/>
    <w:pPr>
      <w:spacing w:line="240" w:lineRule="auto"/>
    </w:pPr>
    <w:rPr>
      <w:sz w:val="20"/>
      <w:szCs w:val="20"/>
    </w:rPr>
  </w:style>
  <w:style w:type="character" w:customStyle="1" w:styleId="CommentTextChar">
    <w:name w:val="Comment Text Char"/>
    <w:basedOn w:val="DefaultParagraphFont"/>
    <w:link w:val="CommentText"/>
    <w:uiPriority w:val="99"/>
    <w:semiHidden/>
    <w:rsid w:val="001D128A"/>
    <w:rPr>
      <w:sz w:val="20"/>
      <w:szCs w:val="20"/>
      <w:lang w:val="en-US"/>
    </w:rPr>
  </w:style>
  <w:style w:type="paragraph" w:styleId="BalloonText">
    <w:name w:val="Balloon Text"/>
    <w:basedOn w:val="Normal"/>
    <w:link w:val="BalloonTextChar"/>
    <w:uiPriority w:val="99"/>
    <w:semiHidden/>
    <w:unhideWhenUsed/>
    <w:rsid w:val="001D1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8A"/>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582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1B5"/>
    <w:rPr>
      <w:sz w:val="20"/>
      <w:szCs w:val="20"/>
      <w:lang w:val="en-US"/>
    </w:rPr>
  </w:style>
  <w:style w:type="character" w:styleId="FootnoteReference">
    <w:name w:val="footnote reference"/>
    <w:basedOn w:val="DefaultParagraphFont"/>
    <w:uiPriority w:val="99"/>
    <w:semiHidden/>
    <w:unhideWhenUsed/>
    <w:rsid w:val="005821B5"/>
    <w:rPr>
      <w:vertAlign w:val="superscript"/>
    </w:rPr>
  </w:style>
  <w:style w:type="character" w:styleId="Emphasis">
    <w:name w:val="Emphasis"/>
    <w:basedOn w:val="DefaultParagraphFont"/>
    <w:uiPriority w:val="20"/>
    <w:qFormat/>
    <w:rsid w:val="005821B5"/>
    <w:rPr>
      <w:i/>
      <w:iCs/>
    </w:rPr>
  </w:style>
  <w:style w:type="paragraph" w:styleId="CommentSubject">
    <w:name w:val="annotation subject"/>
    <w:basedOn w:val="CommentText"/>
    <w:next w:val="CommentText"/>
    <w:link w:val="CommentSubjectChar"/>
    <w:uiPriority w:val="99"/>
    <w:semiHidden/>
    <w:unhideWhenUsed/>
    <w:rsid w:val="001D1DC2"/>
    <w:rPr>
      <w:b/>
      <w:bCs/>
    </w:rPr>
  </w:style>
  <w:style w:type="character" w:customStyle="1" w:styleId="CommentSubjectChar">
    <w:name w:val="Comment Subject Char"/>
    <w:basedOn w:val="CommentTextChar"/>
    <w:link w:val="CommentSubject"/>
    <w:uiPriority w:val="99"/>
    <w:semiHidden/>
    <w:rsid w:val="001D1DC2"/>
    <w:rPr>
      <w:b/>
      <w:bCs/>
      <w:sz w:val="20"/>
      <w:szCs w:val="20"/>
      <w:lang w:val="en-US"/>
    </w:rPr>
  </w:style>
  <w:style w:type="paragraph" w:styleId="Revision">
    <w:name w:val="Revision"/>
    <w:hidden/>
    <w:uiPriority w:val="99"/>
    <w:semiHidden/>
    <w:rsid w:val="0042114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fectiveadvising@interpeac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5BC35-0131-4F08-8AF8-82127B54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4709</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Pimond</dc:creator>
  <cp:keywords/>
  <dc:description/>
  <cp:lastModifiedBy>Monica Aldana</cp:lastModifiedBy>
  <cp:revision>2</cp:revision>
  <cp:lastPrinted>2018-04-03T08:18:00Z</cp:lastPrinted>
  <dcterms:created xsi:type="dcterms:W3CDTF">2019-06-24T16:29:00Z</dcterms:created>
  <dcterms:modified xsi:type="dcterms:W3CDTF">2019-06-24T16:29:00Z</dcterms:modified>
</cp:coreProperties>
</file>